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07" w:rsidRPr="005D7507" w:rsidRDefault="005D7507" w:rsidP="005D7507">
      <w:pPr>
        <w:pStyle w:val="NormalWeb"/>
        <w:pBdr>
          <w:bottom w:val="single" w:sz="6" w:space="1" w:color="auto"/>
        </w:pBdr>
        <w:rPr>
          <w:b/>
          <w:lang w:val="en-US"/>
        </w:rPr>
      </w:pPr>
      <w:proofErr w:type="spellStart"/>
      <w:r w:rsidRPr="005D7507">
        <w:rPr>
          <w:b/>
          <w:lang w:val="en-US"/>
        </w:rPr>
        <w:t>Beatus</w:t>
      </w:r>
      <w:proofErr w:type="spellEnd"/>
      <w:r w:rsidRPr="005D7507">
        <w:rPr>
          <w:b/>
          <w:lang w:val="en-US"/>
        </w:rPr>
        <w:t xml:space="preserve"> </w:t>
      </w:r>
      <w:proofErr w:type="spellStart"/>
      <w:r w:rsidRPr="005D7507">
        <w:rPr>
          <w:b/>
          <w:lang w:val="en-US"/>
        </w:rPr>
        <w:t>ille</w:t>
      </w:r>
      <w:proofErr w:type="spellEnd"/>
    </w:p>
    <w:p w:rsidR="005D7507" w:rsidRPr="005D7507" w:rsidRDefault="005D7507" w:rsidP="005D7507">
      <w:pPr>
        <w:pStyle w:val="NormalWeb"/>
        <w:pBdr>
          <w:bottom w:val="single" w:sz="6" w:space="1" w:color="auto"/>
        </w:pBdr>
        <w:rPr>
          <w:b/>
          <w:lang w:val="en-US"/>
        </w:rPr>
      </w:pPr>
    </w:p>
    <w:p w:rsidR="005D7507" w:rsidRPr="005D7507" w:rsidRDefault="005D7507" w:rsidP="005D7507">
      <w:pPr>
        <w:pStyle w:val="NormalWeb"/>
        <w:pBdr>
          <w:bottom w:val="single" w:sz="6" w:space="1" w:color="auto"/>
        </w:pBdr>
        <w:rPr>
          <w:b/>
          <w:lang w:val="en-US"/>
        </w:rPr>
      </w:pPr>
      <w:r w:rsidRPr="005D7507">
        <w:rPr>
          <w:b/>
          <w:lang w:val="en-US"/>
        </w:rPr>
        <w:t>https://sites.google.com/site/entreclasicosymodernos/topicos-literarios-1/beatus-ille</w:t>
      </w:r>
    </w:p>
    <w:p w:rsidR="005D7507" w:rsidRDefault="005D7507" w:rsidP="005D7507">
      <w:pPr>
        <w:pStyle w:val="NormalWeb"/>
        <w:pBdr>
          <w:bottom w:val="single" w:sz="6" w:space="1" w:color="auto"/>
        </w:pBdr>
        <w:rPr>
          <w:b/>
        </w:rPr>
      </w:pPr>
      <w:proofErr w:type="spellStart"/>
      <w:r>
        <w:rPr>
          <w:b/>
        </w:rPr>
        <w:t>Beatus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Ille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1"/>
        <w:gridCol w:w="5793"/>
      </w:tblGrid>
      <w:tr w:rsidR="005D7507" w:rsidTr="00F90EEF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5D7507" w:rsidRPr="000B660B" w:rsidRDefault="005D7507" w:rsidP="00F90EEF">
            <w:pPr>
              <w:pStyle w:val="NormalWeb"/>
              <w:rPr>
                <w:lang w:val="fr-FR"/>
              </w:rPr>
            </w:pPr>
            <w:proofErr w:type="spellStart"/>
            <w:r w:rsidRPr="000B660B">
              <w:rPr>
                <w:i/>
                <w:iCs/>
                <w:lang w:val="fr-FR"/>
              </w:rPr>
              <w:t>Beatus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ille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qui </w:t>
            </w:r>
            <w:proofErr w:type="spellStart"/>
            <w:r w:rsidRPr="000B660B">
              <w:rPr>
                <w:i/>
                <w:iCs/>
                <w:lang w:val="fr-FR"/>
              </w:rPr>
              <w:t>procul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negotiis</w:t>
            </w:r>
            <w:proofErr w:type="spellEnd"/>
            <w:r w:rsidRPr="000B660B">
              <w:rPr>
                <w:i/>
                <w:iCs/>
                <w:lang w:val="fr-FR"/>
              </w:rPr>
              <w:t>,</w:t>
            </w:r>
          </w:p>
          <w:p w:rsidR="005D7507" w:rsidRPr="000B660B" w:rsidRDefault="005D7507" w:rsidP="00F90EEF">
            <w:pPr>
              <w:pStyle w:val="NormalWeb"/>
              <w:rPr>
                <w:lang w:val="fr-FR"/>
              </w:rPr>
            </w:pPr>
            <w:r w:rsidRPr="000B660B">
              <w:rPr>
                <w:i/>
                <w:iCs/>
                <w:lang w:val="fr-FR"/>
              </w:rPr>
              <w:t xml:space="preserve">ut </w:t>
            </w:r>
            <w:proofErr w:type="spellStart"/>
            <w:r w:rsidRPr="000B660B">
              <w:rPr>
                <w:i/>
                <w:iCs/>
                <w:lang w:val="fr-FR"/>
              </w:rPr>
              <w:t>prisca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gens </w:t>
            </w:r>
            <w:proofErr w:type="spellStart"/>
            <w:r w:rsidRPr="000B660B">
              <w:rPr>
                <w:i/>
                <w:iCs/>
                <w:lang w:val="fr-FR"/>
              </w:rPr>
              <w:t>mortalium</w:t>
            </w:r>
            <w:proofErr w:type="spellEnd"/>
            <w:r w:rsidRPr="000B660B">
              <w:rPr>
                <w:i/>
                <w:iCs/>
                <w:lang w:val="fr-FR"/>
              </w:rPr>
              <w:br/>
            </w:r>
            <w:proofErr w:type="spellStart"/>
            <w:r w:rsidRPr="000B660B">
              <w:rPr>
                <w:i/>
                <w:iCs/>
                <w:lang w:val="fr-FR"/>
              </w:rPr>
              <w:t>paterna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rura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bobus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exercet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suis</w:t>
            </w:r>
            <w:proofErr w:type="gramStart"/>
            <w:r w:rsidRPr="000B660B">
              <w:rPr>
                <w:i/>
                <w:iCs/>
                <w:lang w:val="fr-FR"/>
              </w:rPr>
              <w:t>,</w:t>
            </w:r>
            <w:proofErr w:type="gramEnd"/>
            <w:r w:rsidRPr="000B660B">
              <w:rPr>
                <w:i/>
                <w:iCs/>
                <w:lang w:val="fr-FR"/>
              </w:rPr>
              <w:br/>
            </w:r>
            <w:proofErr w:type="spellStart"/>
            <w:r w:rsidRPr="000B660B">
              <w:rPr>
                <w:i/>
                <w:iCs/>
                <w:lang w:val="fr-FR"/>
              </w:rPr>
              <w:t>solutus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omni </w:t>
            </w:r>
            <w:proofErr w:type="spellStart"/>
            <w:r w:rsidRPr="000B660B">
              <w:rPr>
                <w:i/>
                <w:iCs/>
                <w:lang w:val="fr-FR"/>
              </w:rPr>
              <w:t>faenore</w:t>
            </w:r>
            <w:proofErr w:type="spellEnd"/>
            <w:r w:rsidRPr="000B660B">
              <w:rPr>
                <w:i/>
                <w:iCs/>
                <w:lang w:val="fr-FR"/>
              </w:rPr>
              <w:t>,</w:t>
            </w:r>
            <w:r w:rsidRPr="000B660B">
              <w:rPr>
                <w:i/>
                <w:iCs/>
                <w:lang w:val="fr-FR"/>
              </w:rPr>
              <w:br/>
            </w:r>
            <w:proofErr w:type="spellStart"/>
            <w:r w:rsidRPr="000B660B">
              <w:rPr>
                <w:i/>
                <w:iCs/>
                <w:lang w:val="fr-FR"/>
              </w:rPr>
              <w:t>neque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excitatur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classico miles </w:t>
            </w:r>
            <w:proofErr w:type="spellStart"/>
            <w:r w:rsidRPr="000B660B">
              <w:rPr>
                <w:i/>
                <w:iCs/>
                <w:lang w:val="fr-FR"/>
              </w:rPr>
              <w:t>truci</w:t>
            </w:r>
            <w:proofErr w:type="spellEnd"/>
            <w:r w:rsidRPr="000B660B">
              <w:rPr>
                <w:i/>
                <w:iCs/>
                <w:lang w:val="fr-FR"/>
              </w:rPr>
              <w:br/>
            </w:r>
            <w:proofErr w:type="spellStart"/>
            <w:r w:rsidRPr="000B660B">
              <w:rPr>
                <w:i/>
                <w:iCs/>
                <w:lang w:val="fr-FR"/>
              </w:rPr>
              <w:t>neque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horret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iratum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mare,</w:t>
            </w:r>
            <w:r w:rsidRPr="000B660B">
              <w:rPr>
                <w:i/>
                <w:iCs/>
                <w:lang w:val="fr-FR"/>
              </w:rPr>
              <w:br/>
            </w:r>
            <w:proofErr w:type="spellStart"/>
            <w:r w:rsidRPr="000B660B">
              <w:rPr>
                <w:i/>
                <w:iCs/>
                <w:lang w:val="fr-FR"/>
              </w:rPr>
              <w:t>forumque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vitat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et </w:t>
            </w:r>
            <w:proofErr w:type="spellStart"/>
            <w:r w:rsidRPr="000B660B">
              <w:rPr>
                <w:i/>
                <w:iCs/>
                <w:lang w:val="fr-FR"/>
              </w:rPr>
              <w:t>superba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</w:t>
            </w:r>
            <w:proofErr w:type="spellStart"/>
            <w:r w:rsidRPr="000B660B">
              <w:rPr>
                <w:i/>
                <w:iCs/>
                <w:lang w:val="fr-FR"/>
              </w:rPr>
              <w:t>civium</w:t>
            </w:r>
            <w:proofErr w:type="spellEnd"/>
            <w:r w:rsidRPr="000B660B">
              <w:rPr>
                <w:i/>
                <w:iCs/>
                <w:lang w:val="fr-FR"/>
              </w:rPr>
              <w:br/>
            </w:r>
            <w:proofErr w:type="spellStart"/>
            <w:r w:rsidRPr="000B660B">
              <w:rPr>
                <w:i/>
                <w:iCs/>
                <w:lang w:val="fr-FR"/>
              </w:rPr>
              <w:t>potentiorum</w:t>
            </w:r>
            <w:proofErr w:type="spellEnd"/>
            <w:r w:rsidRPr="000B660B">
              <w:rPr>
                <w:i/>
                <w:iCs/>
                <w:lang w:val="fr-FR"/>
              </w:rPr>
              <w:t xml:space="preserve"> limina.</w:t>
            </w:r>
            <w:r w:rsidRPr="000B660B">
              <w:rPr>
                <w:lang w:val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240" w:type="dxa"/>
              <w:bottom w:w="15" w:type="dxa"/>
              <w:right w:w="15" w:type="dxa"/>
            </w:tcMar>
            <w:hideMark/>
          </w:tcPr>
          <w:p w:rsidR="005D7507" w:rsidRDefault="005D7507" w:rsidP="00F90EEF">
            <w:pPr>
              <w:pStyle w:val="NormalWeb"/>
            </w:pPr>
            <w:r>
              <w:t>Dichoso aquél que lejos de los negocios,</w:t>
            </w:r>
            <w:r>
              <w:br/>
              <w:t>como la antigua raza de los hombres,</w:t>
            </w:r>
            <w:r>
              <w:br/>
              <w:t>dedica su tiempo a trabajar los campos paternos con sus propios bueyes,</w:t>
            </w:r>
            <w:r>
              <w:br/>
              <w:t>libre de toda deuda,</w:t>
            </w:r>
            <w:r>
              <w:br/>
              <w:t>y no se despierta, como el soldado, al oír la sanguinaria trompeta de guerra,</w:t>
            </w:r>
            <w:r>
              <w:br/>
              <w:t>ni se asusta ante las iras del mar,</w:t>
            </w:r>
            <w:r>
              <w:br/>
              <w:t>manteniéndose lejos del foro y de los umbrales soberbios</w:t>
            </w:r>
            <w:r>
              <w:br/>
              <w:t xml:space="preserve">de los ciudadanos poderosos». </w:t>
            </w:r>
          </w:p>
        </w:tc>
      </w:tr>
    </w:tbl>
    <w:p w:rsidR="005D7507" w:rsidRDefault="0046032B" w:rsidP="005D7507">
      <w:pPr>
        <w:jc w:val="right"/>
      </w:pPr>
      <w:hyperlink r:id="rId5" w:tooltip="Horacio" w:history="1">
        <w:r w:rsidR="005D7507">
          <w:rPr>
            <w:rStyle w:val="Hipervnculo"/>
          </w:rPr>
          <w:t>Horacio</w:t>
        </w:r>
      </w:hyperlink>
      <w:r w:rsidR="005D7507">
        <w:t xml:space="preserve">, </w:t>
      </w:r>
      <w:r w:rsidR="005D7507">
        <w:rPr>
          <w:i/>
          <w:iCs/>
        </w:rPr>
        <w:t>Epodos</w:t>
      </w:r>
      <w:r w:rsidR="005D7507">
        <w:t>, 2, 1</w:t>
      </w:r>
    </w:p>
    <w:p w:rsidR="005D7507" w:rsidRDefault="005D7507" w:rsidP="005D7507">
      <w:pPr>
        <w:pStyle w:val="NormalWeb"/>
        <w:pBdr>
          <w:bottom w:val="single" w:sz="6" w:space="1" w:color="auto"/>
        </w:pBdr>
        <w:rPr>
          <w:b/>
        </w:rPr>
      </w:pPr>
    </w:p>
    <w:p w:rsidR="005D7507" w:rsidRPr="00DC0398" w:rsidRDefault="005D7507" w:rsidP="005D7507">
      <w:pPr>
        <w:pStyle w:val="NormalWeb"/>
        <w:pBdr>
          <w:bottom w:val="single" w:sz="6" w:space="1" w:color="auto"/>
        </w:pBdr>
        <w:rPr>
          <w:b/>
        </w:rPr>
      </w:pPr>
      <w:r>
        <w:t xml:space="preserve">“Feliz aquel que, ajeno a los negocios, </w:t>
      </w:r>
      <w:r>
        <w:br/>
        <w:t>como los primitivos,</w:t>
      </w:r>
      <w:r>
        <w:br/>
        <w:t>labra tierra paterna con sus bueyes</w:t>
      </w:r>
      <w:r>
        <w:br/>
        <w:t xml:space="preserve">libre de toda usura; </w:t>
      </w:r>
      <w:r>
        <w:br/>
        <w:t>que no oye el agrio son de la corneta,</w:t>
      </w:r>
      <w:r>
        <w:br/>
        <w:t>ni teme el mar airado,</w:t>
      </w:r>
      <w:r>
        <w:br/>
        <w:t>y evita el Foro y las soberbias puertas</w:t>
      </w:r>
      <w:r>
        <w:br/>
        <w:t>de los más poderosos;</w:t>
      </w:r>
      <w:r>
        <w:br/>
        <w:t>y los largos sarmientos de las vides</w:t>
      </w:r>
      <w:r>
        <w:br/>
        <w:t>une a los altos álamos,</w:t>
      </w:r>
      <w:r>
        <w:br/>
        <w:t xml:space="preserve">o contempla de lejos su vacada </w:t>
      </w:r>
      <w:r>
        <w:br/>
        <w:t>en un valle apartado;</w:t>
      </w:r>
      <w:r>
        <w:br/>
        <w:t>y, las ramas inútiles podando,</w:t>
      </w:r>
      <w:r>
        <w:br/>
        <w:t>injerta otras más fértiles,</w:t>
      </w:r>
      <w:r>
        <w:br/>
        <w:t>o guarda espesa miel en limpias ánforas,</w:t>
      </w:r>
      <w:r>
        <w:br/>
        <w:t>o esquila sus ovejas.</w:t>
      </w:r>
      <w:r>
        <w:br/>
        <w:t xml:space="preserve">O, cuando </w:t>
      </w:r>
      <w:proofErr w:type="gramStart"/>
      <w:r>
        <w:t>Otoño</w:t>
      </w:r>
      <w:proofErr w:type="gramEnd"/>
      <w:r>
        <w:t xml:space="preserve"> adorna su cabeza </w:t>
      </w:r>
      <w:r>
        <w:br/>
        <w:t>de fruta sazonada,</w:t>
      </w:r>
      <w:r>
        <w:br/>
        <w:t>cómo goza coger peras de injerto</w:t>
      </w:r>
      <w:r>
        <w:br/>
        <w:t>y las uvas de púrpura,</w:t>
      </w:r>
      <w:r>
        <w:br/>
        <w:t>que a ti, Príapo, da y a ti, Silvano,</w:t>
      </w:r>
      <w:r>
        <w:br/>
        <w:t>que cuidas de las lindes.</w:t>
      </w:r>
      <w:r>
        <w:br/>
        <w:t xml:space="preserve">Grato es yacer bajo una vieja encina </w:t>
      </w:r>
      <w:r>
        <w:br/>
        <w:t>o sobre espeso prado.</w:t>
      </w:r>
      <w:r>
        <w:br/>
        <w:t xml:space="preserve">Mientras, fluye el arroyo por su cauce,  </w:t>
      </w:r>
      <w:r>
        <w:br/>
      </w:r>
      <w:proofErr w:type="gramStart"/>
      <w:r>
        <w:lastRenderedPageBreak/>
        <w:t>trina</w:t>
      </w:r>
      <w:proofErr w:type="gramEnd"/>
      <w:r>
        <w:t xml:space="preserve"> el ave en el bosque </w:t>
      </w:r>
      <w:r>
        <w:br/>
        <w:t>y hay un rumor de fuentes manantiales</w:t>
      </w:r>
      <w:r>
        <w:br/>
        <w:t>que invita a sueños leves.</w:t>
      </w:r>
      <w:r>
        <w:br/>
        <w:t xml:space="preserve">Pero, en invierno, cuando Jove envía  </w:t>
      </w:r>
      <w:r>
        <w:br/>
        <w:t>lluvias y nieves juntas,</w:t>
      </w:r>
      <w:r>
        <w:br/>
        <w:t>acosa al jabalí con su jauría</w:t>
      </w:r>
      <w:r>
        <w:br/>
        <w:t xml:space="preserve">a las abiertas trampas, </w:t>
      </w:r>
      <w:r>
        <w:br/>
        <w:t>o extiende redes ralas con un palo,</w:t>
      </w:r>
      <w:r>
        <w:br/>
        <w:t>engaños para tordos,</w:t>
      </w:r>
      <w:r>
        <w:br/>
        <w:t>y la liebre y la grulla coge a lazo,</w:t>
      </w:r>
      <w:r>
        <w:br/>
        <w:t>presas muy agradables.</w:t>
      </w:r>
      <w:r>
        <w:br/>
        <w:t>Ante estos goces, ¿quién no olvidaría</w:t>
      </w:r>
      <w:r>
        <w:br/>
        <w:t xml:space="preserve">las penas que Amor trae?    </w:t>
      </w:r>
      <w:r>
        <w:br/>
        <w:t>Mas si una mujer fiel cuida en su parte</w:t>
      </w:r>
      <w:r>
        <w:br/>
        <w:t xml:space="preserve">de la casa y los hijos,  </w:t>
      </w:r>
      <w:r>
        <w:br/>
        <w:t>como una de Sabina o bien de Apulia</w:t>
      </w:r>
      <w:r>
        <w:br/>
        <w:t>por soles abrasada,</w:t>
      </w:r>
      <w:r>
        <w:br/>
        <w:t>apila en el lar sacro leña seca</w:t>
      </w:r>
      <w:r>
        <w:br/>
        <w:t>para su hombre cansado,</w:t>
      </w:r>
      <w:r>
        <w:br/>
        <w:t>y, llevando al redil la grey alegre,</w:t>
      </w:r>
      <w:r>
        <w:br/>
        <w:t>ordeña las ovejas,</w:t>
      </w:r>
      <w:r>
        <w:br/>
        <w:t>y saca del barril vino del año</w:t>
      </w:r>
      <w:r>
        <w:br/>
        <w:t>e improvisa una cena,</w:t>
      </w:r>
      <w:r>
        <w:br/>
        <w:t xml:space="preserve">no me placieran más ostras </w:t>
      </w:r>
      <w:proofErr w:type="spellStart"/>
      <w:r>
        <w:t>lucrinas</w:t>
      </w:r>
      <w:proofErr w:type="spellEnd"/>
      <w:r>
        <w:t>,</w:t>
      </w:r>
      <w:r>
        <w:br/>
        <w:t>o escaro o rodaballo,</w:t>
      </w:r>
      <w:r>
        <w:br/>
        <w:t>si el invierno en las olas orientales</w:t>
      </w:r>
      <w:r>
        <w:br/>
        <w:t>en este mar los vierte.</w:t>
      </w:r>
      <w:r>
        <w:br/>
        <w:t>Ni ave africana, ni faisán de Jonia</w:t>
      </w:r>
      <w:r>
        <w:br/>
        <w:t>descienden en mi vientre</w:t>
      </w:r>
      <w:r>
        <w:br/>
        <w:t>con más gusto que olivas escogidas</w:t>
      </w:r>
      <w:r>
        <w:br/>
        <w:t>en las ramas del árbol,</w:t>
      </w:r>
      <w:r>
        <w:br/>
        <w:t>o la acedera, amante de los prados,</w:t>
      </w:r>
      <w:r>
        <w:br/>
        <w:t>y las salubres malvas,</w:t>
      </w:r>
      <w:r>
        <w:br/>
        <w:t>o un cabrito salvado de los lobos,</w:t>
      </w:r>
      <w:r>
        <w:br/>
        <w:t>o un cordero en las fiestas.</w:t>
      </w:r>
      <w:r>
        <w:br/>
        <w:t>En la mesa, qué bien ver las ovejas</w:t>
      </w:r>
      <w:r>
        <w:br/>
        <w:t xml:space="preserve">recogerse de prisa, </w:t>
      </w:r>
      <w:r>
        <w:br/>
        <w:t xml:space="preserve">ver los bueyes exhaustos arrastrando  </w:t>
      </w:r>
      <w:r>
        <w:br/>
        <w:t>la reja, el cuello flojo,</w:t>
      </w:r>
      <w:r>
        <w:br/>
        <w:t>ver esclavos nacidos en la casa</w:t>
      </w:r>
      <w:r>
        <w:br/>
        <w:t>en torno de los lares.”</w:t>
      </w:r>
      <w:r>
        <w:br/>
      </w:r>
      <w:r>
        <w:br/>
        <w:t xml:space="preserve">Esto enunciado, el usurero </w:t>
      </w:r>
      <w:proofErr w:type="spellStart"/>
      <w:r>
        <w:t>Alfio</w:t>
      </w:r>
      <w:proofErr w:type="spellEnd"/>
      <w:r>
        <w:t>,</w:t>
      </w:r>
      <w:r>
        <w:br/>
        <w:t>campesino futuro,</w:t>
      </w:r>
      <w:r>
        <w:br/>
        <w:t>cobró en los Idus todo su dinero</w:t>
      </w:r>
      <w:r>
        <w:br/>
        <w:t>y lo presta en Calendas.</w:t>
      </w:r>
    </w:p>
    <w:p w:rsidR="005D7507" w:rsidRDefault="005D7507" w:rsidP="005D7507">
      <w:pPr>
        <w:pStyle w:val="NormalWeb"/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4"/>
      </w:tblGrid>
      <w:tr w:rsidR="00080DA7" w:rsidRPr="00080DA7" w:rsidTr="00080DA7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DA7" w:rsidRDefault="00080DA7" w:rsidP="00080DA7">
            <w:pPr>
              <w:widowControl/>
              <w:pBdr>
                <w:top w:val="single" w:sz="6" w:space="1" w:color="auto"/>
                <w:bottom w:val="single" w:sz="6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</w:pP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lastRenderedPageBreak/>
              <w:t xml:space="preserve">Durante el Barroco surge como tema similar la “alabanza de aldea y el menosprecio de corte” (a veces confundido con 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  <w:t xml:space="preserve">el tópico de Horacio) cuyo máximo exponente es </w:t>
            </w:r>
            <w:r w:rsidRPr="00080DA7">
              <w:rPr>
                <w:rFonts w:ascii="Arial" w:eastAsia="Times New Roman" w:hAnsi="Arial" w:cs="Arial"/>
                <w:b/>
                <w:bCs/>
                <w:kern w:val="0"/>
                <w:lang w:eastAsia="es-ES"/>
              </w:rPr>
              <w:t>Andrés Fernández de Andrada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t xml:space="preserve"> con la Epístola moral a Fabio.  Se 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  <w:t>centra más en la crítica a la codicia y ansia de poder que contaminaba  las grandes ciudades y  los ambientes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  <w:t xml:space="preserve">cortesanos, pero también describe la vida rural </w:t>
            </w:r>
            <w:proofErr w:type="spellStart"/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t>comoel</w:t>
            </w:r>
            <w:proofErr w:type="spellEnd"/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t xml:space="preserve"> ideal de sobriedad y </w:t>
            </w:r>
            <w:proofErr w:type="gramStart"/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t>mesura .</w:t>
            </w:r>
            <w:proofErr w:type="gramEnd"/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t xml:space="preserve"> 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  <w:t>Un fragmento de la Epístola moral a Fabio: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[...]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¡Pobre de aquel que corre y se dilata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por cuantos son los climas y los mares,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perseguidor del oro y de la plata!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Un ángulo me basta entre mis lares,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un libro y un amigo, un sueño breve,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que no perturben deudas ni pesares.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Esto tan solamente es </w:t>
            </w:r>
            <w:proofErr w:type="spellStart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cuanto</w:t>
            </w:r>
            <w:proofErr w:type="spellEnd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 xml:space="preserve"> debe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Naturaleza al simple y al discreto,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y algún manjar común, honesto y leve.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No, porque así te escribo, hagas </w:t>
            </w:r>
            <w:proofErr w:type="spellStart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conceto</w:t>
            </w:r>
            <w:proofErr w:type="spellEnd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que pongo la virtud en ejercicio;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que aun esto fue difícil a </w:t>
            </w:r>
            <w:proofErr w:type="spellStart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Epicteto</w:t>
            </w:r>
            <w:proofErr w:type="spellEnd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. [...]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  <w:t xml:space="preserve">En su afán por el desequilibrio propio del barroco, </w:t>
            </w:r>
            <w:r w:rsidRPr="00080DA7">
              <w:rPr>
                <w:rFonts w:ascii="Arial" w:eastAsia="Times New Roman" w:hAnsi="Arial" w:cs="Arial"/>
                <w:b/>
                <w:bCs/>
                <w:kern w:val="0"/>
                <w:lang w:eastAsia="es-ES"/>
              </w:rPr>
              <w:t>Luis de Góngora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t xml:space="preserve"> parodia en cierto modo el tópico con métrica 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  <w:t xml:space="preserve">popular en su letrilla "Ándeme yo caliente y ríase la gente", cargada de coloquialismos (el título es de por sí proviene 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  <w:t>de un refrán), aunque el mensaje viene a ser el mismo:</w:t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Traten otros del gobierno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del mundo y sus monarquías,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mientras gobiernan mis días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mantequillas y pan tierno;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y las mañanas de invierno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naranjada y aguardiente,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y ríase la gente.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Coma en dorada vajilla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el Príncipe mil cuidados,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como píldoras dorados;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que yo en mi pobre mesilla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quiero más una morcilla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que en el asador reviente,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y ríase la gente.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Cuando cubra las montañas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de blanca nieve el enero,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tenga yo lleno el brasero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lastRenderedPageBreak/>
              <w:t>de bellotas y castañas,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y quien las dulces patrañas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del Rey que rabió me cuente,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y ríase la gente.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Busque muy en hora buena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el mercader nuevos soles,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yo conchas y caracoles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entre la menuda arena,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escuchando a Filomena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sobre el chopo de la fuente,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y ríase la gente.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Pase a medianoche el mar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y arda en amorosa llama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Leandro por ver su dama,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que yo más quiero pasar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del golfo de mi lagar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la blanca o roja corriente,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y ríase la gente.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Pues Amor es tan cruel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que de </w:t>
            </w:r>
            <w:proofErr w:type="spellStart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Píramo</w:t>
            </w:r>
            <w:proofErr w:type="spellEnd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 xml:space="preserve"> y su amada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hace tálamo una espada, 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do se juntan ella y él,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sea mi </w:t>
            </w:r>
            <w:proofErr w:type="spellStart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>Tisbe</w:t>
            </w:r>
            <w:proofErr w:type="spellEnd"/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t xml:space="preserve"> un pastel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>y la espada sea mi diente,</w:t>
            </w:r>
            <w:r w:rsidRPr="00080DA7">
              <w:rPr>
                <w:rFonts w:ascii="Arial" w:eastAsia="Times New Roman" w:hAnsi="Arial" w:cs="Arial"/>
                <w:color w:val="3D85C6"/>
                <w:kern w:val="0"/>
                <w:lang w:eastAsia="es-ES"/>
              </w:rPr>
              <w:br/>
              <w:t xml:space="preserve">y ríase la gente. </w:t>
            </w:r>
          </w:p>
          <w:p w:rsidR="00080DA7" w:rsidRPr="00080DA7" w:rsidRDefault="00080DA7" w:rsidP="00080DA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fr-FR" w:eastAsia="es-ES"/>
              </w:rPr>
            </w:pPr>
            <w:r w:rsidRPr="00080DA7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fr-FR" w:eastAsia="es-ES"/>
              </w:rPr>
              <w:t xml:space="preserve">1514 - 1589 </w:t>
            </w:r>
          </w:p>
          <w:p w:rsidR="00080DA7" w:rsidRPr="00080DA7" w:rsidRDefault="00080DA7" w:rsidP="00080DA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outlineLvl w:val="2"/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fr-FR" w:eastAsia="es-ES"/>
              </w:rPr>
            </w:pPr>
            <w:r w:rsidRPr="00080DA7">
              <w:rPr>
                <w:rFonts w:ascii="Times New Roman" w:eastAsia="Times New Roman" w:hAnsi="Times New Roman" w:cs="Times New Roman"/>
                <w:b/>
                <w:bCs/>
                <w:kern w:val="0"/>
                <w:sz w:val="27"/>
                <w:szCs w:val="27"/>
                <w:lang w:val="fr-FR" w:eastAsia="es-ES"/>
              </w:rPr>
              <w:t>Le bonheur de ce monde</w:t>
            </w:r>
          </w:p>
          <w:p w:rsidR="00080DA7" w:rsidRDefault="00080DA7" w:rsidP="00080DA7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</w:pP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>Sonnet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Avoir une maison commode, propre et belle,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Un jardin tapissé d'espaliers </w:t>
            </w:r>
            <w:proofErr w:type="spellStart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>odorans</w:t>
            </w:r>
            <w:proofErr w:type="spellEnd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 xml:space="preserve">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>Des fruits, d'excellent vin, peu de train, peu d'</w:t>
            </w:r>
            <w:proofErr w:type="spellStart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>enfans</w:t>
            </w:r>
            <w:proofErr w:type="spellEnd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 xml:space="preserve">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</w:r>
            <w:proofErr w:type="spellStart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>Posseder</w:t>
            </w:r>
            <w:proofErr w:type="spellEnd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 xml:space="preserve"> seul sans bruit une femme fidèle,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N'avoir dettes, amour, ni procès, ni querelle,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Ni de partage à faire </w:t>
            </w:r>
            <w:proofErr w:type="spellStart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>avecque</w:t>
            </w:r>
            <w:proofErr w:type="spellEnd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 xml:space="preserve"> ses </w:t>
            </w:r>
            <w:proofErr w:type="spellStart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>parens</w:t>
            </w:r>
            <w:proofErr w:type="spellEnd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 xml:space="preserve">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Se contenter de peu, n'espérer rien des Grands,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>Régler tous ses desseins sur un juste modèle,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Vivre </w:t>
            </w:r>
            <w:proofErr w:type="spellStart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>avecque</w:t>
            </w:r>
            <w:proofErr w:type="spellEnd"/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t xml:space="preserve"> franchise et sans ambition,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S'adonner sans scrupule à la dévotion,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>Dompter ses passions, les rendre obéissantes,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 xml:space="preserve">Conserver l'esprit libre, et le jugement fort,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lastRenderedPageBreak/>
              <w:t xml:space="preserve">Dire son chapelet en cultivant ses entes, </w:t>
            </w:r>
            <w:r w:rsidRPr="00080DA7"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  <w:br/>
              <w:t>C'est attendre chez soi bien doucement la mort.</w:t>
            </w:r>
          </w:p>
          <w:p w:rsidR="00080DA7" w:rsidRDefault="00080DA7" w:rsidP="00080DA7">
            <w:pPr>
              <w:widowControl/>
              <w:pBdr>
                <w:bottom w:val="single" w:sz="6" w:space="1" w:color="auto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val="fr-FR" w:eastAsia="es-ES"/>
              </w:rPr>
            </w:pPr>
          </w:p>
          <w:p w:rsidR="00080DA7" w:rsidRPr="00080DA7" w:rsidRDefault="00080DA7" w:rsidP="00080DA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kern w:val="0"/>
                <w:lang w:eastAsia="es-ES"/>
              </w:rPr>
            </w:pPr>
            <w:r w:rsidRPr="00080DA7">
              <w:rPr>
                <w:rFonts w:ascii="Verdana" w:eastAsia="Times New Roman" w:hAnsi="Verdana" w:cs="Times New Roman"/>
                <w:b/>
                <w:bCs/>
                <w:kern w:val="0"/>
                <w:lang w:eastAsia="es-ES"/>
              </w:rPr>
              <w:t>El epigrama X 47 de Marcial</w:t>
            </w:r>
          </w:p>
          <w:p w:rsidR="00080DA7" w:rsidRPr="00080DA7" w:rsidRDefault="00080DA7" w:rsidP="00080DA7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Verdana" w:eastAsia="Times New Roman" w:hAnsi="Verdana" w:cs="Times New Roman"/>
                <w:kern w:val="0"/>
                <w:lang w:eastAsia="es-ES"/>
              </w:rPr>
            </w:pPr>
            <w:r w:rsidRPr="00080DA7">
              <w:rPr>
                <w:rFonts w:ascii="Verdana" w:eastAsia="Times New Roman" w:hAnsi="Verdana" w:cs="Times New Roman"/>
                <w:kern w:val="0"/>
                <w:sz w:val="20"/>
                <w:szCs w:val="20"/>
                <w:lang w:eastAsia="es-ES"/>
              </w:rPr>
              <w:t>Marcial dirige su epigrama X 47 a su amigo y patrón Lucio Julio Marcial. Esta composición, que enumera las condiciones de una vida feliz, es uno de los poemas más famosos del autor, y ha tenido una recepción literaria importante. He aquí el texto latino, acompañado de una traducción castellana:</w:t>
            </w:r>
          </w:p>
          <w:tbl>
            <w:tblPr>
              <w:tblW w:w="5000" w:type="pct"/>
              <w:shd w:val="clear" w:color="auto" w:fill="FFF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2"/>
              <w:gridCol w:w="4252"/>
            </w:tblGrid>
            <w:tr w:rsidR="00080DA7" w:rsidRPr="00080DA7" w:rsidTr="00080DA7">
              <w:tc>
                <w:tcPr>
                  <w:tcW w:w="2500" w:type="pct"/>
                  <w:shd w:val="clear" w:color="auto" w:fill="FFF3D7"/>
                  <w:vAlign w:val="center"/>
                  <w:hideMark/>
                </w:tcPr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proofErr w:type="spellStart"/>
                  <w:r w:rsidRPr="00080DA7">
                    <w:rPr>
                      <w:rFonts w:ascii="Verdana" w:eastAsia="Times New Roman" w:hAnsi="Verdana" w:cs="Times New Roman"/>
                      <w:color w:val="990099"/>
                      <w:kern w:val="0"/>
                      <w:sz w:val="48"/>
                      <w:szCs w:val="48"/>
                      <w:lang w:eastAsia="es-ES"/>
                    </w:rPr>
                    <w:t>V</w:t>
                  </w: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itam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quae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faciant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beatiorem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Iucundissime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Martialis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haec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sunt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: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Res non parta labore, sed relicta;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Non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ingratus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ager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focus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perennis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;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Lis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numquam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toga rara,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mens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quieta;    5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Vires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ingenuae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salubre corpus;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Prudens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simplicitas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pares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amici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;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Convictus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facilis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sine arte mensa;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Nox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non ebria, sed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soluta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curis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;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Non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tristis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torus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, et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tamen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pudicus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;      10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val="fr-FR" w:eastAsia="es-ES"/>
                    </w:rPr>
                  </w:pP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>Somnus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 xml:space="preserve">, qui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>faciat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>breves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>tenebras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 xml:space="preserve">: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val="fr-FR"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 xml:space="preserve">Quod sis, esse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>velis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>nihilque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fr-FR" w:eastAsia="es-ES"/>
                    </w:rPr>
                    <w:t xml:space="preserve"> malis;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val="en-US" w:eastAsia="es-ES"/>
                    </w:rPr>
                  </w:pP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>Summum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>nec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>metuas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 xml:space="preserve"> diem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>nec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 xml:space="preserve"> </w:t>
                  </w:r>
                  <w:proofErr w:type="spell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>optes</w:t>
                  </w:r>
                  <w:proofErr w:type="spell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val="en-US" w:eastAsia="es-ES"/>
                    </w:rPr>
                    <w:t>.</w:t>
                  </w:r>
                </w:p>
              </w:tc>
              <w:tc>
                <w:tcPr>
                  <w:tcW w:w="2500" w:type="pct"/>
                  <w:shd w:val="clear" w:color="auto" w:fill="FFF3D7"/>
                  <w:hideMark/>
                </w:tcPr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color w:val="990099"/>
                      <w:kern w:val="0"/>
                      <w:sz w:val="48"/>
                      <w:szCs w:val="48"/>
                      <w:lang w:eastAsia="es-ES"/>
                    </w:rPr>
                    <w:t>L</w:t>
                  </w: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os ingredientes que hacen la vida más feliz, 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entrañable Marcial, son éstos: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hacienda no conseguida afanosamente, sino heredada;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un campo agradecido, fuego constante;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ningún pleito, toga rara vez, espíritu tranquilo;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vigor natural, cuerpo sano;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juiciosa sencillez, amigos de igual condición;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alimento frugal, mesa sin lujo;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la noche no ebria, más carente de cuitas;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el lecho alegre, pero a un tiempo casto;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un sueño que acorte el tiempo oscuro;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Verdana" w:eastAsia="Times New Roman" w:hAnsi="Verdana" w:cs="Times New Roman"/>
                      <w:kern w:val="0"/>
                      <w:lang w:eastAsia="es-ES"/>
                    </w:rPr>
                  </w:pPr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querer ser lo que eres, y no preferir nada más;</w:t>
                  </w:r>
                </w:p>
                <w:p w:rsidR="00080DA7" w:rsidRPr="00080DA7" w:rsidRDefault="00080DA7" w:rsidP="00080DA7">
                  <w:pPr>
                    <w:widowControl/>
                    <w:suppressAutoHyphens w:val="0"/>
                    <w:autoSpaceDN/>
                    <w:textAlignment w:val="auto"/>
                    <w:rPr>
                      <w:rFonts w:ascii="Times New Roman" w:eastAsia="Times New Roman" w:hAnsi="Times New Roman" w:cs="Times New Roman"/>
                      <w:kern w:val="0"/>
                      <w:lang w:eastAsia="es-ES"/>
                    </w:rPr>
                  </w:pPr>
                  <w:proofErr w:type="gramStart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>no</w:t>
                  </w:r>
                  <w:proofErr w:type="gramEnd"/>
                  <w:r w:rsidRPr="00080DA7">
                    <w:rPr>
                      <w:rFonts w:ascii="Verdana" w:eastAsia="Times New Roman" w:hAnsi="Verdana" w:cs="Times New Roman"/>
                      <w:kern w:val="0"/>
                      <w:sz w:val="20"/>
                      <w:szCs w:val="20"/>
                      <w:lang w:eastAsia="es-ES"/>
                    </w:rPr>
                    <w:t xml:space="preserve"> temer el postrero día, ni desearlo.</w:t>
                  </w:r>
                </w:p>
              </w:tc>
            </w:tr>
          </w:tbl>
          <w:p w:rsidR="0046032B" w:rsidRPr="0046032B" w:rsidRDefault="0046032B" w:rsidP="0046032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es-ES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</w:rPr>
              <w:t xml:space="preserve">Jaime Gil de Biedma , </w:t>
            </w:r>
            <w:r w:rsidRPr="0046032B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es-ES"/>
              </w:rPr>
              <w:t>DE VITA BEATA</w:t>
            </w:r>
          </w:p>
          <w:p w:rsidR="0046032B" w:rsidRPr="0046032B" w:rsidRDefault="0046032B" w:rsidP="0046032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/>
              </w:rPr>
            </w:pPr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t xml:space="preserve">En un viejo país ineficiente, </w:t>
            </w:r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br/>
              <w:t xml:space="preserve">algo así como España entre dos guerras </w:t>
            </w:r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br/>
              <w:t xml:space="preserve">civiles, en un pueblo junto al mar, </w:t>
            </w:r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br/>
              <w:t xml:space="preserve">poseer una casa y poca hacienda </w:t>
            </w:r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br/>
              <w:t xml:space="preserve">y memoria ninguna. No leer, </w:t>
            </w:r>
            <w:bookmarkStart w:id="0" w:name="_GoBack"/>
            <w:bookmarkEnd w:id="0"/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br/>
              <w:t xml:space="preserve">no sufrir, no escribir, no pagar cuentas, </w:t>
            </w:r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br/>
              <w:t xml:space="preserve">y vivir como un noble arruinado </w:t>
            </w:r>
            <w:r w:rsidRPr="0046032B">
              <w:rPr>
                <w:rFonts w:ascii="Times New Roman" w:eastAsia="Times New Roman" w:hAnsi="Times New Roman" w:cs="Times New Roman"/>
                <w:kern w:val="0"/>
                <w:lang w:eastAsia="es-ES"/>
              </w:rPr>
              <w:br/>
              <w:t>entre las ruinas de mi inteligencia.</w:t>
            </w:r>
          </w:p>
          <w:p w:rsidR="0046032B" w:rsidRPr="0046032B" w:rsidRDefault="0046032B" w:rsidP="0046032B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ascii="Times New Roman" w:eastAsia="Times New Roman" w:hAnsi="Times New Roman" w:cs="Times New Roman"/>
                <w:kern w:val="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s-ES"/>
              </w:rPr>
              <w:drawing>
                <wp:inline distT="0" distB="0" distL="0" distR="0">
                  <wp:extent cx="1856105" cy="761365"/>
                  <wp:effectExtent l="0" t="0" r="0" b="0"/>
                  <wp:docPr id="1" name="Imagen 1" descr="autógra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ógra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32B" w:rsidRPr="0046032B" w:rsidRDefault="0046032B" w:rsidP="00080DA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es-ES"/>
              </w:rPr>
            </w:pPr>
          </w:p>
        </w:tc>
      </w:tr>
    </w:tbl>
    <w:p w:rsidR="0046032B" w:rsidRDefault="00080DA7" w:rsidP="00460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es-ES"/>
        </w:rPr>
      </w:pPr>
      <w:bookmarkStart w:id="1" w:name="page-comments"/>
      <w:bookmarkEnd w:id="1"/>
      <w:r w:rsidRPr="00080DA7">
        <w:rPr>
          <w:rFonts w:ascii="Times New Roman" w:eastAsia="Times New Roman" w:hAnsi="Times New Roman" w:cs="Times New Roman"/>
          <w:kern w:val="0"/>
          <w:lang w:eastAsia="es-ES"/>
        </w:rPr>
        <w:lastRenderedPageBreak/>
        <w:t>.</w:t>
      </w:r>
      <w:r w:rsidR="0046032B" w:rsidRPr="0046032B">
        <w:rPr>
          <w:rFonts w:ascii="Arial" w:eastAsia="Times New Roman" w:hAnsi="Arial" w:cs="Arial"/>
          <w:kern w:val="0"/>
          <w:sz w:val="20"/>
          <w:szCs w:val="20"/>
          <w:lang w:eastAsia="es-ES"/>
        </w:rPr>
        <w:t xml:space="preserve"> </w:t>
      </w:r>
      <w:hyperlink r:id="rId7" w:history="1">
        <w:r w:rsidR="0046032B" w:rsidRPr="00C56A72">
          <w:rPr>
            <w:rStyle w:val="Hipervnculo"/>
            <w:rFonts w:ascii="Arial" w:eastAsia="Times New Roman" w:hAnsi="Arial" w:cs="Arial"/>
            <w:kern w:val="0"/>
            <w:sz w:val="20"/>
            <w:szCs w:val="20"/>
            <w:lang w:eastAsia="es-ES"/>
          </w:rPr>
          <w:t>http://www.uco.es/~ca1lamag/Septiembre2003.htm</w:t>
        </w:r>
      </w:hyperlink>
    </w:p>
    <w:p w:rsidR="0046032B" w:rsidRDefault="0046032B" w:rsidP="00460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es-ES"/>
        </w:rPr>
      </w:pPr>
      <w:hyperlink r:id="rId8" w:history="1">
        <w:r w:rsidRPr="00C56A72">
          <w:rPr>
            <w:rStyle w:val="Hipervnculo"/>
            <w:rFonts w:ascii="Arial" w:eastAsia="Times New Roman" w:hAnsi="Arial" w:cs="Arial"/>
            <w:kern w:val="0"/>
            <w:sz w:val="20"/>
            <w:szCs w:val="20"/>
            <w:lang w:eastAsia="es-ES"/>
          </w:rPr>
          <w:t>https://papelenblanco.com/diccionario-literario-beatus-ille-8adc79ae32b5</w:t>
        </w:r>
      </w:hyperlink>
    </w:p>
    <w:p w:rsidR="0046032B" w:rsidRDefault="0046032B" w:rsidP="004603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sz w:val="20"/>
          <w:szCs w:val="20"/>
          <w:lang w:eastAsia="es-ES"/>
        </w:rPr>
      </w:pPr>
      <w:r w:rsidRPr="0046032B">
        <w:rPr>
          <w:rFonts w:ascii="Arial" w:eastAsia="Times New Roman" w:hAnsi="Arial" w:cs="Arial"/>
          <w:kern w:val="0"/>
          <w:sz w:val="20"/>
          <w:szCs w:val="20"/>
          <w:lang w:eastAsia="es-ES"/>
        </w:rPr>
        <w:t>http://nadiesalvoelcrepusculo.blogspot.com/search/label/Beatus%20ille</w:t>
      </w:r>
    </w:p>
    <w:p w:rsidR="00080DA7" w:rsidRPr="00080DA7" w:rsidRDefault="00080DA7" w:rsidP="00080DA7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es-ES"/>
        </w:rPr>
      </w:pPr>
    </w:p>
    <w:p w:rsidR="003A1E93" w:rsidRDefault="003A1E93"/>
    <w:sectPr w:rsidR="003A1E93" w:rsidSect="003A1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07"/>
    <w:rsid w:val="00080DA7"/>
    <w:rsid w:val="003A1E93"/>
    <w:rsid w:val="0046032B"/>
    <w:rsid w:val="005D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080DA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D7507"/>
    <w:rPr>
      <w:u w:val="single"/>
    </w:rPr>
  </w:style>
  <w:style w:type="paragraph" w:styleId="NormalWeb">
    <w:name w:val="Normal (Web)"/>
    <w:basedOn w:val="Normal"/>
    <w:uiPriority w:val="99"/>
    <w:unhideWhenUsed/>
    <w:rsid w:val="005D75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0D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0DA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80DA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rsid w:val="00460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/>
    </w:rPr>
  </w:style>
  <w:style w:type="paragraph" w:customStyle="1" w:styleId="p3">
    <w:name w:val="p3"/>
    <w:basedOn w:val="Normal"/>
    <w:rsid w:val="00460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32B"/>
    <w:rPr>
      <w:rFonts w:ascii="Tahoma" w:eastAsia="Droid Sans Fallback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5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080DA7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D7507"/>
    <w:rPr>
      <w:u w:val="single"/>
    </w:rPr>
  </w:style>
  <w:style w:type="paragraph" w:styleId="NormalWeb">
    <w:name w:val="Normal (Web)"/>
    <w:basedOn w:val="Normal"/>
    <w:uiPriority w:val="99"/>
    <w:unhideWhenUsed/>
    <w:rsid w:val="005D750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80D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80DA7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80DA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p1">
    <w:name w:val="p1"/>
    <w:basedOn w:val="Normal"/>
    <w:rsid w:val="00460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/>
    </w:rPr>
  </w:style>
  <w:style w:type="paragraph" w:customStyle="1" w:styleId="p3">
    <w:name w:val="p3"/>
    <w:basedOn w:val="Normal"/>
    <w:rsid w:val="0046032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3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32B"/>
    <w:rPr>
      <w:rFonts w:ascii="Tahoma" w:eastAsia="Droid Sans Fallback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2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11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lenblanco.com/diccionario-literario-beatus-ille-8adc79ae32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o.es/~ca1lamag/Septiembre2003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s.wikipedia.org/wiki/Horac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</dc:creator>
  <cp:lastModifiedBy>Usuari</cp:lastModifiedBy>
  <cp:revision>2</cp:revision>
  <dcterms:created xsi:type="dcterms:W3CDTF">2018-12-21T19:38:00Z</dcterms:created>
  <dcterms:modified xsi:type="dcterms:W3CDTF">2018-12-21T19:38:00Z</dcterms:modified>
</cp:coreProperties>
</file>