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C" w:rsidRDefault="00455E3C">
      <w:pPr>
        <w:pStyle w:val="normal0"/>
        <w:rPr>
          <w:b/>
          <w:sz w:val="36"/>
          <w:szCs w:val="36"/>
          <w:u w:val="single"/>
        </w:rPr>
      </w:pPr>
    </w:p>
    <w:p w:rsidR="00455E3C" w:rsidRDefault="00F3631D">
      <w:pPr>
        <w:pStyle w:val="normal0"/>
        <w:jc w:val="center"/>
        <w:rPr>
          <w:color w:val="980000"/>
        </w:rPr>
      </w:pPr>
      <w:r>
        <w:rPr>
          <w:b/>
          <w:color w:val="980000"/>
          <w:sz w:val="36"/>
          <w:szCs w:val="36"/>
          <w:u w:val="single"/>
        </w:rPr>
        <w:t>LA SARDANA</w:t>
      </w:r>
    </w:p>
    <w:p w:rsidR="00455E3C" w:rsidRDefault="00455E3C">
      <w:pPr>
        <w:pStyle w:val="normal0"/>
      </w:pPr>
      <w:hyperlink r:id="rId4">
        <w:r w:rsidR="00F3631D">
          <w:rPr>
            <w:color w:val="1155CC"/>
            <w:u w:val="single"/>
          </w:rPr>
          <w:t>https://portalsardanista.cat</w:t>
        </w:r>
      </w:hyperlink>
    </w:p>
    <w:p w:rsidR="00455E3C" w:rsidRDefault="00455E3C">
      <w:pPr>
        <w:pStyle w:val="normal0"/>
      </w:pPr>
    </w:p>
    <w:p w:rsidR="00455E3C" w:rsidRDefault="00F3631D">
      <w:pPr>
        <w:pStyle w:val="normal0"/>
        <w:rPr>
          <w:b/>
        </w:rPr>
      </w:pPr>
      <w:r>
        <w:rPr>
          <w:b/>
        </w:rPr>
        <w:t>UNA BREU RESSENYA HISTÒRICA</w:t>
      </w:r>
    </w:p>
    <w:p w:rsidR="00455E3C" w:rsidRDefault="00455E3C">
      <w:pPr>
        <w:pStyle w:val="normal0"/>
      </w:pPr>
    </w:p>
    <w:p w:rsidR="00455E3C" w:rsidRDefault="00F3631D">
      <w:pPr>
        <w:pStyle w:val="normal0"/>
        <w:ind w:firstLine="720"/>
      </w:pPr>
      <w:r>
        <w:t xml:space="preserve">Com a </w:t>
      </w:r>
      <w:r>
        <w:rPr>
          <w:b/>
        </w:rPr>
        <w:t>fenomen popular i social</w:t>
      </w:r>
      <w:r>
        <w:t xml:space="preserve">, la festa sardanista destaca per la seva capacitat de captar públic i dansaires. Només cal un entarimat en una plaça i una dotzena de cadires per als músics de la </w:t>
      </w:r>
      <w:r>
        <w:rPr>
          <w:b/>
        </w:rPr>
        <w:t>cobla</w:t>
      </w:r>
      <w:r>
        <w:t>.</w:t>
      </w:r>
    </w:p>
    <w:p w:rsidR="00455E3C" w:rsidRDefault="00F3631D">
      <w:pPr>
        <w:pStyle w:val="normal0"/>
        <w:ind w:firstLine="720"/>
      </w:pPr>
      <w:r>
        <w:t xml:space="preserve">En la </w:t>
      </w:r>
      <w:r>
        <w:rPr>
          <w:b/>
        </w:rPr>
        <w:t>popular dansa catalana</w:t>
      </w:r>
      <w:r>
        <w:t xml:space="preserve">, caracteritzada per la </w:t>
      </w:r>
      <w:r>
        <w:rPr>
          <w:b/>
        </w:rPr>
        <w:t>rotllana</w:t>
      </w:r>
      <w:r>
        <w:t xml:space="preserve"> que formen els dansaires</w:t>
      </w:r>
      <w:r>
        <w:t xml:space="preserve"> agafats de les mans, la música i la </w:t>
      </w:r>
      <w:r>
        <w:rPr>
          <w:b/>
        </w:rPr>
        <w:t>melodia</w:t>
      </w:r>
      <w:r>
        <w:t xml:space="preserve"> tenen tanta importància com la </w:t>
      </w:r>
      <w:r>
        <w:rPr>
          <w:b/>
        </w:rPr>
        <w:t>coreografia</w:t>
      </w:r>
      <w:r>
        <w:t>, i han assolit un valor simfònic propi.</w:t>
      </w:r>
    </w:p>
    <w:p w:rsidR="00455E3C" w:rsidRDefault="00F3631D">
      <w:pPr>
        <w:pStyle w:val="normal0"/>
        <w:ind w:firstLine="720"/>
      </w:pPr>
      <w:r>
        <w:t xml:space="preserve">La majoria de teories coincideixen en què la sardana té el seu origen en </w:t>
      </w:r>
      <w:r>
        <w:rPr>
          <w:b/>
        </w:rPr>
        <w:t>danses gregues o preromanes</w:t>
      </w:r>
      <w:r>
        <w:t>, i en què el ball actual és</w:t>
      </w:r>
      <w:r>
        <w:t xml:space="preserve"> la interpretació del </w:t>
      </w:r>
      <w:r>
        <w:rPr>
          <w:b/>
        </w:rPr>
        <w:t>contrapàs</w:t>
      </w:r>
      <w:r>
        <w:t>, una dansa litúrgica del segle XIX.</w:t>
      </w:r>
    </w:p>
    <w:p w:rsidR="00455E3C" w:rsidRDefault="00F3631D">
      <w:pPr>
        <w:pStyle w:val="normal0"/>
        <w:ind w:firstLine="720"/>
      </w:pPr>
      <w:r>
        <w:t xml:space="preserve">El gran responsable de la seva modernització i popularització va ser el músic </w:t>
      </w:r>
      <w:r>
        <w:rPr>
          <w:b/>
        </w:rPr>
        <w:t>Pep Ventura</w:t>
      </w:r>
      <w:r>
        <w:t xml:space="preserve">, que durant el segle XIX va modificar l’estructura de la sardana i va introduir </w:t>
      </w:r>
      <w:r>
        <w:rPr>
          <w:b/>
        </w:rPr>
        <w:t>la tenora</w:t>
      </w:r>
      <w:r>
        <w:t xml:space="preserve"> al conju</w:t>
      </w:r>
      <w:r>
        <w:t xml:space="preserve">nt instrumental. El seu </w:t>
      </w:r>
      <w:r>
        <w:rPr>
          <w:b/>
        </w:rPr>
        <w:t xml:space="preserve">caràcter </w:t>
      </w:r>
      <w:proofErr w:type="spellStart"/>
      <w:r>
        <w:rPr>
          <w:b/>
        </w:rPr>
        <w:t>identitari</w:t>
      </w:r>
      <w:proofErr w:type="spellEnd"/>
      <w:r>
        <w:t xml:space="preserve"> cal atribuir-lo al líder de la Lliga Regionalista, </w:t>
      </w:r>
      <w:r>
        <w:rPr>
          <w:b/>
        </w:rPr>
        <w:t>Francesc Cambó</w:t>
      </w:r>
      <w:r>
        <w:t xml:space="preserve">, que a principis del segle XX va convertir la sardana en </w:t>
      </w:r>
      <w:r>
        <w:rPr>
          <w:b/>
        </w:rPr>
        <w:t>“dansa nacional de Catalunya”</w:t>
      </w:r>
      <w:r>
        <w:t>.</w:t>
      </w:r>
    </w:p>
    <w:p w:rsidR="00455E3C" w:rsidRDefault="00F3631D">
      <w:pPr>
        <w:pStyle w:val="normal0"/>
        <w:ind w:firstLine="720"/>
      </w:pPr>
      <w:r>
        <w:t xml:space="preserve">Actualment s’organitzen fins a </w:t>
      </w:r>
      <w:r>
        <w:rPr>
          <w:b/>
        </w:rPr>
        <w:t>5.000 activitats sardaniste</w:t>
      </w:r>
      <w:r>
        <w:rPr>
          <w:b/>
        </w:rPr>
        <w:t>s</w:t>
      </w:r>
      <w:r>
        <w:t xml:space="preserve"> arreu del país entre aplecs, ballades, audicions, concerts, concursos de composició i concursos de colles.</w:t>
      </w: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F3631D">
      <w:pPr>
        <w:pStyle w:val="normal0"/>
        <w:ind w:firstLine="720"/>
      </w:pPr>
      <w:r>
        <w:t xml:space="preserve">La </w:t>
      </w:r>
      <w:r>
        <w:rPr>
          <w:b/>
        </w:rPr>
        <w:t>sardana</w:t>
      </w:r>
      <w:r>
        <w:t xml:space="preserve"> és una dansa popular catalana i és el ball nacional de Catalunya. Es balla fent una rotllana. La formació musical que acompanya les sa</w:t>
      </w:r>
      <w:r>
        <w:t>rdanes és típica de Catalunya i s'anomena cobla.</w:t>
      </w:r>
    </w:p>
    <w:p w:rsidR="00455E3C" w:rsidRDefault="00F3631D">
      <w:pPr>
        <w:pStyle w:val="normal0"/>
        <w:ind w:firstLine="720"/>
      </w:pPr>
      <w:r>
        <w:t xml:space="preserve">No hi ha cap nombre concret de balladors per poder ballar una sardana. Normalment es ballen formant parelles </w:t>
      </w:r>
      <w:proofErr w:type="spellStart"/>
      <w:r>
        <w:t>home-dona</w:t>
      </w:r>
      <w:proofErr w:type="spellEnd"/>
      <w:r>
        <w:t>, mirant cap al centre de la rotllana. Les sardanes no són un ball excloent, és a dir, le</w:t>
      </w:r>
      <w:r>
        <w:t>s pot ballar tothom qui ho desitgi i els balladors no cal que tinguin parella per poder entrar en una rotllana. A més, poden entrar-hi en qualsevol moment de la sardana.</w:t>
      </w:r>
    </w:p>
    <w:p w:rsidR="00455E3C" w:rsidRDefault="00F3631D">
      <w:pPr>
        <w:pStyle w:val="normal0"/>
        <w:ind w:firstLine="720"/>
      </w:pPr>
      <w:r>
        <w:t xml:space="preserve">La sardana té només dos passos principals, anomenats </w:t>
      </w:r>
      <w:r>
        <w:rPr>
          <w:b/>
        </w:rPr>
        <w:t xml:space="preserve">curts i llargs, </w:t>
      </w:r>
      <w:hyperlink r:id="rId5">
        <w:r>
          <w:rPr>
            <w:rFonts w:ascii="Roboto" w:eastAsia="Roboto" w:hAnsi="Roboto" w:cs="Roboto"/>
            <w:u w:val="single"/>
          </w:rPr>
          <w:t>https://youtu.be/Q4tqILl-1Dw</w:t>
        </w:r>
      </w:hyperlink>
    </w:p>
    <w:p w:rsidR="00455E3C" w:rsidRDefault="00F3631D">
      <w:pPr>
        <w:pStyle w:val="normal0"/>
        <w:ind w:firstLine="720"/>
      </w:pPr>
      <w:r>
        <w:t xml:space="preserve"> Cada successió d'aquests compassos iguals s'anomena </w:t>
      </w:r>
      <w:r>
        <w:rPr>
          <w:b/>
        </w:rPr>
        <w:t>tirada</w:t>
      </w:r>
      <w:r>
        <w:t>, Així doncs, les tirades de curts i llargs es van alternant fins arribar a completar 7 o 10 tirades en total .</w:t>
      </w:r>
    </w:p>
    <w:p w:rsidR="00455E3C" w:rsidRDefault="00F3631D">
      <w:pPr>
        <w:pStyle w:val="normal0"/>
      </w:pPr>
      <w:r>
        <w:t>Hi ha diferents tipus de sa</w:t>
      </w:r>
      <w:r>
        <w:t>rdanes, encara que els principals són:</w:t>
      </w:r>
    </w:p>
    <w:p w:rsidR="00455E3C" w:rsidRDefault="00455E3C">
      <w:pPr>
        <w:pStyle w:val="normal0"/>
      </w:pPr>
      <w:hyperlink r:id="rId6">
        <w:r w:rsidR="00F3631D">
          <w:rPr>
            <w:color w:val="1155CC"/>
            <w:u w:val="single"/>
          </w:rPr>
          <w:t>https://youtu.be/z39ijSI-2Ck</w:t>
        </w:r>
      </w:hyperlink>
    </w:p>
    <w:p w:rsidR="00455E3C" w:rsidRDefault="00455E3C">
      <w:pPr>
        <w:pStyle w:val="normal0"/>
      </w:pPr>
    </w:p>
    <w:p w:rsidR="00455E3C" w:rsidRDefault="00F3631D">
      <w:pPr>
        <w:pStyle w:val="normal0"/>
        <w:rPr>
          <w:b/>
        </w:rPr>
      </w:pPr>
      <w:r>
        <w:rPr>
          <w:b/>
        </w:rPr>
        <w:t>LA COBLA</w:t>
      </w:r>
    </w:p>
    <w:p w:rsidR="00455E3C" w:rsidRDefault="00455E3C">
      <w:pPr>
        <w:pStyle w:val="normal0"/>
      </w:pPr>
      <w:r>
        <w:pict>
          <v:rect id="_x0000_i1025" style="width:0;height:1.5pt" o:hralign="center" o:hrstd="t" o:hr="t" fillcolor="#a0a0a0" stroked="f"/>
        </w:pict>
      </w:r>
      <w:r w:rsidR="00F3631D">
        <w:rPr>
          <w:noProof/>
          <w:lang w:val="es-E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276225</wp:posOffset>
            </wp:positionV>
            <wp:extent cx="1857375" cy="1227194"/>
            <wp:effectExtent l="0" t="0" r="0" b="0"/>
            <wp:wrapSquare wrapText="bothSides" distT="114300" distB="114300" distL="114300" distR="114300"/>
            <wp:docPr id="4" name="image2.jpg" descr="tres quarta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res quartants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27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5E3C" w:rsidRDefault="00F3631D">
      <w:pPr>
        <w:pStyle w:val="normal0"/>
      </w:pPr>
      <w:r>
        <w:rPr>
          <w:sz w:val="20"/>
          <w:szCs w:val="20"/>
        </w:rPr>
        <w:t xml:space="preserve">Com ja us explicava a </w:t>
      </w:r>
      <w:proofErr w:type="spellStart"/>
      <w:r>
        <w:rPr>
          <w:sz w:val="20"/>
          <w:szCs w:val="20"/>
        </w:rPr>
        <w:t>l'inici</w:t>
      </w:r>
      <w:proofErr w:type="spellEnd"/>
      <w:r>
        <w:rPr>
          <w:sz w:val="20"/>
          <w:szCs w:val="20"/>
        </w:rPr>
        <w:t xml:space="preserve"> del text, és una formació instrumental típica de Catalunya. Els seus orígens es remunten a una formació antiga que es deia </w:t>
      </w:r>
      <w:r>
        <w:rPr>
          <w:b/>
          <w:sz w:val="20"/>
          <w:szCs w:val="20"/>
        </w:rPr>
        <w:t xml:space="preserve">tres </w:t>
      </w:r>
      <w:proofErr w:type="spellStart"/>
      <w:r>
        <w:rPr>
          <w:b/>
          <w:sz w:val="20"/>
          <w:szCs w:val="20"/>
        </w:rPr>
        <w:t>quartants</w:t>
      </w:r>
      <w:proofErr w:type="spellEnd"/>
      <w:r>
        <w:rPr>
          <w:sz w:val="20"/>
          <w:szCs w:val="20"/>
        </w:rPr>
        <w:t xml:space="preserve"> (o antiga </w:t>
      </w:r>
      <w:r>
        <w:rPr>
          <w:b/>
          <w:i/>
          <w:sz w:val="20"/>
          <w:szCs w:val="20"/>
        </w:rPr>
        <w:t>cobla de ministrers</w:t>
      </w:r>
      <w:r>
        <w:rPr>
          <w:sz w:val="20"/>
          <w:szCs w:val="20"/>
        </w:rPr>
        <w:t xml:space="preserve">) i el formaven </w:t>
      </w:r>
      <w:r>
        <w:rPr>
          <w:b/>
          <w:sz w:val="20"/>
          <w:szCs w:val="20"/>
        </w:rPr>
        <w:t>tres músics que tocaven quatre instruments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el sac de gemecs, la tarota i el flabiol i tamborí</w:t>
      </w:r>
      <w:r>
        <w:rPr>
          <w:sz w:val="20"/>
          <w:szCs w:val="20"/>
        </w:rPr>
        <w:t xml:space="preserve">. Aquesta formació musical medieval es va ampliar i va </w:t>
      </w:r>
      <w:r>
        <w:rPr>
          <w:sz w:val="20"/>
          <w:szCs w:val="20"/>
        </w:rPr>
        <w:lastRenderedPageBreak/>
        <w:t>donar lloc a la cobla moderna, tal i com la coneixem nosaltres avui en dia</w:t>
      </w:r>
      <w:r>
        <w:t>.</w:t>
      </w:r>
    </w:p>
    <w:p w:rsidR="00455E3C" w:rsidRDefault="00F3631D">
      <w:pPr>
        <w:pStyle w:val="normal0"/>
      </w:pPr>
      <w:r>
        <w:tab/>
        <w:t xml:space="preserve">             </w:t>
      </w:r>
    </w:p>
    <w:p w:rsidR="00455E3C" w:rsidRDefault="00F3631D">
      <w:pPr>
        <w:pStyle w:val="normal0"/>
      </w:pPr>
      <w:r>
        <w:rPr>
          <w:noProof/>
          <w:lang w:val="es-E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2192006" cy="1409700"/>
            <wp:effectExtent l="0" t="0" r="0" b="0"/>
            <wp:wrapSquare wrapText="bothSides" distT="114300" distB="114300" distL="114300" distR="114300"/>
            <wp:docPr id="3" name="image4.jpg" descr="cob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bla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006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5E3C" w:rsidRDefault="00F3631D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>cobla actual</w:t>
      </w:r>
      <w:r>
        <w:rPr>
          <w:sz w:val="20"/>
          <w:szCs w:val="20"/>
        </w:rPr>
        <w:t xml:space="preserve">, </w:t>
      </w:r>
      <w:r w:rsidR="003E3F28">
        <w:rPr>
          <w:sz w:val="20"/>
          <w:szCs w:val="20"/>
        </w:rPr>
        <w:t>normalment</w:t>
      </w:r>
      <w:r>
        <w:rPr>
          <w:sz w:val="20"/>
          <w:szCs w:val="20"/>
        </w:rPr>
        <w:t xml:space="preserve"> la formen </w:t>
      </w:r>
      <w:r>
        <w:rPr>
          <w:b/>
          <w:sz w:val="20"/>
          <w:szCs w:val="20"/>
        </w:rPr>
        <w:t>11 músics que toquen</w:t>
      </w:r>
      <w:r>
        <w:rPr>
          <w:b/>
          <w:sz w:val="20"/>
          <w:szCs w:val="20"/>
        </w:rPr>
        <w:t xml:space="preserve"> 12 instruments</w:t>
      </w:r>
      <w:r>
        <w:rPr>
          <w:sz w:val="20"/>
          <w:szCs w:val="20"/>
        </w:rPr>
        <w:t>. Alguns d'aquests instruments són originaris i típics de Catalunya i altres s'utilitzen en diferents formacions com bandes, orquestres simfòniques, rock, jazz... És a dir, que podríem dir que la cobla fusiona instruments de diferents cultur</w:t>
      </w:r>
      <w:r>
        <w:rPr>
          <w:sz w:val="20"/>
          <w:szCs w:val="20"/>
        </w:rPr>
        <w:t>es per crear una cultura musical pròpia.</w:t>
      </w:r>
    </w:p>
    <w:p w:rsidR="00455E3C" w:rsidRDefault="00455E3C">
      <w:pPr>
        <w:pStyle w:val="normal0"/>
        <w:jc w:val="both"/>
        <w:rPr>
          <w:sz w:val="20"/>
          <w:szCs w:val="20"/>
        </w:rPr>
      </w:pPr>
    </w:p>
    <w:p w:rsidR="00455E3C" w:rsidRDefault="00455E3C">
      <w:pPr>
        <w:pStyle w:val="normal0"/>
        <w:jc w:val="both"/>
        <w:rPr>
          <w:sz w:val="20"/>
          <w:szCs w:val="20"/>
        </w:rPr>
      </w:pPr>
    </w:p>
    <w:p w:rsidR="00455E3C" w:rsidRDefault="00455E3C">
      <w:pPr>
        <w:pStyle w:val="normal0"/>
        <w:jc w:val="both"/>
        <w:rPr>
          <w:sz w:val="20"/>
          <w:szCs w:val="20"/>
        </w:rPr>
      </w:pPr>
    </w:p>
    <w:p w:rsidR="00455E3C" w:rsidRDefault="00455E3C">
      <w:pPr>
        <w:pStyle w:val="normal0"/>
        <w:jc w:val="both"/>
        <w:rPr>
          <w:sz w:val="20"/>
          <w:szCs w:val="20"/>
        </w:rPr>
      </w:pPr>
    </w:p>
    <w:p w:rsidR="00455E3C" w:rsidRDefault="00F3631D">
      <w:pPr>
        <w:pStyle w:val="normal0"/>
        <w:jc w:val="both"/>
        <w:rPr>
          <w:b/>
        </w:rPr>
      </w:pPr>
      <w:r>
        <w:rPr>
          <w:b/>
        </w:rPr>
        <w:t>ASPECTES TÈCNICS</w:t>
      </w:r>
    </w:p>
    <w:p w:rsidR="00455E3C" w:rsidRDefault="00F3631D">
      <w:pPr>
        <w:pStyle w:val="normal0"/>
        <w:spacing w:before="220" w:after="220" w:line="343" w:lineRule="auto"/>
        <w:ind w:firstLine="720"/>
        <w:rPr>
          <w:rFonts w:ascii="Trebuchet MS" w:eastAsia="Trebuchet MS" w:hAnsi="Trebuchet MS" w:cs="Trebuchet MS"/>
          <w:color w:val="4E4E4E"/>
          <w:sz w:val="21"/>
          <w:szCs w:val="21"/>
          <w:highlight w:val="white"/>
        </w:rPr>
      </w:pPr>
      <w:r>
        <w:rPr>
          <w:rFonts w:ascii="Trebuchet MS" w:eastAsia="Trebuchet MS" w:hAnsi="Trebuchet MS" w:cs="Trebuchet MS"/>
          <w:color w:val="4E4E4E"/>
          <w:sz w:val="21"/>
          <w:szCs w:val="21"/>
          <w:highlight w:val="white"/>
        </w:rPr>
        <w:t>Una sardana es divideix amb tirades, les tirades poden ser de curts o de llargs, aquest són els dos passos que hi han per balla sardanes.</w:t>
      </w:r>
    </w:p>
    <w:p w:rsidR="00455E3C" w:rsidRDefault="00F3631D">
      <w:pPr>
        <w:pStyle w:val="Ttulo2"/>
        <w:keepNext w:val="0"/>
        <w:keepLines w:val="0"/>
        <w:spacing w:before="140" w:after="140" w:line="291" w:lineRule="auto"/>
        <w:rPr>
          <w:rFonts w:ascii="Trebuchet MS" w:eastAsia="Trebuchet MS" w:hAnsi="Trebuchet MS" w:cs="Trebuchet MS"/>
          <w:color w:val="4E4E4E"/>
          <w:sz w:val="22"/>
          <w:szCs w:val="22"/>
          <w:highlight w:val="white"/>
        </w:rPr>
      </w:pPr>
      <w:bookmarkStart w:id="0" w:name="_arpwrs2jns8u" w:colFirst="0" w:colLast="0"/>
      <w:bookmarkEnd w:id="0"/>
      <w:r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  <w:u w:val="single"/>
        </w:rPr>
        <w:t>Curts</w:t>
      </w:r>
      <w:r>
        <w:rPr>
          <w:rFonts w:ascii="Trebuchet MS" w:eastAsia="Trebuchet MS" w:hAnsi="Trebuchet MS" w:cs="Trebuchet MS"/>
          <w:color w:val="4E4E4E"/>
          <w:sz w:val="22"/>
          <w:szCs w:val="22"/>
          <w:highlight w:val="white"/>
        </w:rPr>
        <w:t>: 2 compassos- 1 punteig + 1 canvi amb els braços avall</w:t>
      </w:r>
    </w:p>
    <w:p w:rsidR="00455E3C" w:rsidRDefault="00F3631D">
      <w:pPr>
        <w:pStyle w:val="normal0"/>
        <w:spacing w:before="220" w:after="220" w:line="343" w:lineRule="auto"/>
        <w:jc w:val="center"/>
        <w:rPr>
          <w:rFonts w:ascii="Trebuchet MS" w:eastAsia="Trebuchet MS" w:hAnsi="Trebuchet MS" w:cs="Trebuchet MS"/>
          <w:color w:val="4E4E4E"/>
          <w:sz w:val="42"/>
          <w:szCs w:val="42"/>
          <w:highlight w:val="white"/>
        </w:rPr>
      </w:pPr>
      <w:r>
        <w:rPr>
          <w:rFonts w:ascii="Trebuchet MS" w:eastAsia="Trebuchet MS" w:hAnsi="Trebuchet MS" w:cs="Trebuchet MS"/>
          <w:noProof/>
          <w:color w:val="4E4E4E"/>
          <w:sz w:val="42"/>
          <w:szCs w:val="42"/>
          <w:highlight w:val="white"/>
          <w:lang w:val="es-ES"/>
        </w:rPr>
        <w:drawing>
          <wp:inline distT="114300" distB="114300" distL="114300" distR="114300">
            <wp:extent cx="4752975" cy="3593465"/>
            <wp:effectExtent l="0" t="0" r="0" b="0"/>
            <wp:docPr id="7" name="image6.jpg" descr="cu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urts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9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E3C" w:rsidRDefault="00455E3C">
      <w:pPr>
        <w:pStyle w:val="Ttulo2"/>
        <w:keepNext w:val="0"/>
        <w:keepLines w:val="0"/>
        <w:spacing w:before="140" w:after="140" w:line="291" w:lineRule="auto"/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  <w:u w:val="single"/>
        </w:rPr>
      </w:pPr>
      <w:bookmarkStart w:id="1" w:name="_n9g3cd9n5vm9" w:colFirst="0" w:colLast="0"/>
      <w:bookmarkEnd w:id="1"/>
    </w:p>
    <w:p w:rsidR="00455E3C" w:rsidRDefault="00455E3C">
      <w:pPr>
        <w:pStyle w:val="Ttulo2"/>
        <w:keepNext w:val="0"/>
        <w:keepLines w:val="0"/>
        <w:spacing w:before="140" w:after="140" w:line="291" w:lineRule="auto"/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  <w:u w:val="single"/>
        </w:rPr>
      </w:pPr>
      <w:bookmarkStart w:id="2" w:name="_fym3sf5hyc6k" w:colFirst="0" w:colLast="0"/>
      <w:bookmarkEnd w:id="2"/>
    </w:p>
    <w:p w:rsidR="003E3F28" w:rsidRDefault="003E3F28">
      <w:pPr>
        <w:pStyle w:val="Ttulo2"/>
        <w:keepNext w:val="0"/>
        <w:keepLines w:val="0"/>
        <w:spacing w:before="140" w:after="140" w:line="291" w:lineRule="auto"/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  <w:u w:val="single"/>
        </w:rPr>
      </w:pPr>
      <w:bookmarkStart w:id="3" w:name="_h0omkd94glk" w:colFirst="0" w:colLast="0"/>
      <w:bookmarkEnd w:id="3"/>
    </w:p>
    <w:p w:rsidR="003E3F28" w:rsidRDefault="003E3F28">
      <w:pPr>
        <w:pStyle w:val="Ttulo2"/>
        <w:keepNext w:val="0"/>
        <w:keepLines w:val="0"/>
        <w:spacing w:before="140" w:after="140" w:line="291" w:lineRule="auto"/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  <w:u w:val="single"/>
        </w:rPr>
      </w:pPr>
    </w:p>
    <w:p w:rsidR="00455E3C" w:rsidRDefault="00F3631D">
      <w:pPr>
        <w:pStyle w:val="Ttulo2"/>
        <w:keepNext w:val="0"/>
        <w:keepLines w:val="0"/>
        <w:spacing w:before="140" w:after="140" w:line="291" w:lineRule="auto"/>
        <w:rPr>
          <w:rFonts w:ascii="Trebuchet MS" w:eastAsia="Trebuchet MS" w:hAnsi="Trebuchet MS" w:cs="Trebuchet MS"/>
          <w:color w:val="4E4E4E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  <w:u w:val="single"/>
        </w:rPr>
        <w:lastRenderedPageBreak/>
        <w:t>Llargs:</w:t>
      </w:r>
      <w:r>
        <w:rPr>
          <w:rFonts w:ascii="Trebuchet MS" w:eastAsia="Trebuchet MS" w:hAnsi="Trebuchet MS" w:cs="Trebuchet MS"/>
          <w:color w:val="4E4E4E"/>
          <w:sz w:val="22"/>
          <w:szCs w:val="22"/>
          <w:highlight w:val="white"/>
        </w:rPr>
        <w:t xml:space="preserve">  4 compassos- 3 puntejos + 1 canvi amb els braços amunt, també es poden fer</w:t>
      </w:r>
      <w:r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</w:rPr>
        <w:t xml:space="preserve"> aires</w:t>
      </w:r>
      <w:r>
        <w:rPr>
          <w:rFonts w:ascii="Trebuchet MS" w:eastAsia="Trebuchet MS" w:hAnsi="Trebuchet MS" w:cs="Trebuchet MS"/>
          <w:color w:val="4E4E4E"/>
          <w:sz w:val="22"/>
          <w:szCs w:val="22"/>
          <w:highlight w:val="white"/>
        </w:rPr>
        <w:t>, la mateixa seqüència saltant, el peu de terra és el que impulsa.</w:t>
      </w:r>
    </w:p>
    <w:p w:rsidR="00455E3C" w:rsidRDefault="00F3631D">
      <w:pPr>
        <w:pStyle w:val="normal0"/>
        <w:spacing w:before="220" w:after="220" w:line="343" w:lineRule="auto"/>
        <w:jc w:val="center"/>
        <w:rPr>
          <w:rFonts w:ascii="Trebuchet MS" w:eastAsia="Trebuchet MS" w:hAnsi="Trebuchet MS" w:cs="Trebuchet MS"/>
          <w:color w:val="4E4E4E"/>
          <w:sz w:val="42"/>
          <w:szCs w:val="42"/>
          <w:highlight w:val="white"/>
        </w:rPr>
      </w:pPr>
      <w:r>
        <w:rPr>
          <w:rFonts w:ascii="Trebuchet MS" w:eastAsia="Trebuchet MS" w:hAnsi="Trebuchet MS" w:cs="Trebuchet MS"/>
          <w:noProof/>
          <w:color w:val="4E4E4E"/>
          <w:sz w:val="42"/>
          <w:szCs w:val="42"/>
          <w:highlight w:val="white"/>
          <w:lang w:val="es-ES"/>
        </w:rPr>
        <w:drawing>
          <wp:inline distT="114300" distB="114300" distL="114300" distR="114300">
            <wp:extent cx="4448175" cy="2938145"/>
            <wp:effectExtent l="0" t="0" r="0" b="0"/>
            <wp:docPr id="2" name="image3.jpg" descr="llarg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largs3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93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E3C" w:rsidRDefault="00F3631D">
      <w:pPr>
        <w:pStyle w:val="normal0"/>
        <w:spacing w:before="220" w:after="220" w:line="343" w:lineRule="auto"/>
        <w:jc w:val="center"/>
        <w:rPr>
          <w:rFonts w:ascii="Trebuchet MS" w:eastAsia="Trebuchet MS" w:hAnsi="Trebuchet MS" w:cs="Trebuchet MS"/>
          <w:color w:val="4E4E4E"/>
          <w:sz w:val="42"/>
          <w:szCs w:val="42"/>
          <w:highlight w:val="white"/>
        </w:rPr>
      </w:pPr>
      <w:r>
        <w:rPr>
          <w:rFonts w:ascii="Trebuchet MS" w:eastAsia="Trebuchet MS" w:hAnsi="Trebuchet MS" w:cs="Trebuchet MS"/>
          <w:noProof/>
          <w:color w:val="4E4E4E"/>
          <w:sz w:val="42"/>
          <w:szCs w:val="42"/>
          <w:highlight w:val="white"/>
          <w:lang w:val="es-ES"/>
        </w:rPr>
        <w:drawing>
          <wp:inline distT="114300" distB="114300" distL="114300" distR="114300">
            <wp:extent cx="4305300" cy="2609850"/>
            <wp:effectExtent l="0" t="0" r="0" b="0"/>
            <wp:docPr id="6" name="image5.jpg" descr="llarg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largs4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E3C" w:rsidRDefault="00F3631D">
      <w:pPr>
        <w:pStyle w:val="normal0"/>
        <w:spacing w:before="220" w:after="220" w:line="343" w:lineRule="auto"/>
        <w:jc w:val="center"/>
        <w:rPr>
          <w:rFonts w:ascii="Trebuchet MS" w:eastAsia="Trebuchet MS" w:hAnsi="Trebuchet MS" w:cs="Trebuchet MS"/>
          <w:color w:val="4E4E4E"/>
          <w:sz w:val="42"/>
          <w:szCs w:val="42"/>
          <w:highlight w:val="white"/>
        </w:rPr>
      </w:pPr>
      <w:r>
        <w:rPr>
          <w:rFonts w:ascii="Trebuchet MS" w:eastAsia="Trebuchet MS" w:hAnsi="Trebuchet MS" w:cs="Trebuchet MS"/>
          <w:noProof/>
          <w:color w:val="4E4E4E"/>
          <w:sz w:val="42"/>
          <w:szCs w:val="42"/>
          <w:highlight w:val="white"/>
          <w:lang w:val="es-ES"/>
        </w:rPr>
        <w:lastRenderedPageBreak/>
        <w:drawing>
          <wp:inline distT="114300" distB="114300" distL="114300" distR="114300">
            <wp:extent cx="4619625" cy="2644140"/>
            <wp:effectExtent l="0" t="0" r="0" b="0"/>
            <wp:docPr id="5" name="image1.jpg" descr="llarg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largs5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64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E3C" w:rsidRDefault="00F3631D">
      <w:pPr>
        <w:pStyle w:val="Ttulo2"/>
        <w:keepNext w:val="0"/>
        <w:keepLines w:val="0"/>
        <w:spacing w:before="140" w:after="140" w:line="291" w:lineRule="auto"/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</w:rPr>
      </w:pPr>
      <w:bookmarkStart w:id="4" w:name="_u859759s9mdf" w:colFirst="0" w:colLast="0"/>
      <w:bookmarkEnd w:id="4"/>
      <w:r>
        <w:rPr>
          <w:rFonts w:ascii="Trebuchet MS" w:eastAsia="Trebuchet MS" w:hAnsi="Trebuchet MS" w:cs="Trebuchet MS"/>
          <w:b/>
          <w:color w:val="4E4E4E"/>
          <w:sz w:val="22"/>
          <w:szCs w:val="22"/>
          <w:highlight w:val="white"/>
        </w:rPr>
        <w:t>Les tirades:</w:t>
      </w:r>
    </w:p>
    <w:p w:rsidR="00455E3C" w:rsidRDefault="00F3631D">
      <w:pPr>
        <w:pStyle w:val="normal0"/>
        <w:spacing w:before="220" w:after="220"/>
        <w:ind w:firstLine="720"/>
        <w:rPr>
          <w:rFonts w:ascii="Trebuchet MS" w:eastAsia="Trebuchet MS" w:hAnsi="Trebuchet MS" w:cs="Trebuchet MS"/>
          <w:color w:val="4E4E4E"/>
          <w:sz w:val="21"/>
          <w:szCs w:val="21"/>
          <w:highlight w:val="white"/>
        </w:rPr>
      </w:pPr>
      <w:r>
        <w:rPr>
          <w:rFonts w:ascii="Trebuchet MS" w:eastAsia="Trebuchet MS" w:hAnsi="Trebuchet MS" w:cs="Trebuchet MS"/>
          <w:color w:val="4E4E4E"/>
          <w:sz w:val="21"/>
          <w:szCs w:val="21"/>
          <w:highlight w:val="white"/>
        </w:rPr>
        <w:t>Com hem dit una sardana es divideix per les tirades, aquestes tirades les marca la música de la cobla, hi ha tres tipus de sardanes de 4, de 7 i de 10 tirades, per passar d’una tirada es fa un últim pas diferent perquè els balladors sàpiguen que han de can</w:t>
      </w:r>
      <w:r>
        <w:rPr>
          <w:rFonts w:ascii="Trebuchet MS" w:eastAsia="Trebuchet MS" w:hAnsi="Trebuchet MS" w:cs="Trebuchet MS"/>
          <w:color w:val="4E4E4E"/>
          <w:sz w:val="21"/>
          <w:szCs w:val="21"/>
          <w:highlight w:val="white"/>
        </w:rPr>
        <w:t>viar,</w:t>
      </w:r>
      <w:r>
        <w:rPr>
          <w:rFonts w:ascii="Trebuchet MS" w:eastAsia="Trebuchet MS" w:hAnsi="Trebuchet MS" w:cs="Trebuchet MS"/>
          <w:b/>
          <w:color w:val="4E4E4E"/>
          <w:sz w:val="21"/>
          <w:szCs w:val="21"/>
          <w:highlight w:val="white"/>
        </w:rPr>
        <w:t xml:space="preserve"> el </w:t>
      </w:r>
      <w:proofErr w:type="spellStart"/>
      <w:r>
        <w:rPr>
          <w:rFonts w:ascii="Trebuchet MS" w:eastAsia="Trebuchet MS" w:hAnsi="Trebuchet MS" w:cs="Trebuchet MS"/>
          <w:b/>
          <w:color w:val="4E4E4E"/>
          <w:sz w:val="21"/>
          <w:szCs w:val="21"/>
          <w:highlight w:val="white"/>
        </w:rPr>
        <w:t>contador</w:t>
      </w:r>
      <w:proofErr w:type="spellEnd"/>
      <w:r>
        <w:rPr>
          <w:rFonts w:ascii="Trebuchet MS" w:eastAsia="Trebuchet MS" w:hAnsi="Trebuchet MS" w:cs="Trebuchet MS"/>
          <w:color w:val="4E4E4E"/>
          <w:sz w:val="21"/>
          <w:szCs w:val="21"/>
          <w:highlight w:val="white"/>
        </w:rPr>
        <w:t xml:space="preserve"> és el que avisa. Sempre es comença amb el peu contrari que hem acabat el pas anterior.</w:t>
      </w:r>
    </w:p>
    <w:p w:rsidR="00455E3C" w:rsidRDefault="00F3631D">
      <w:pPr>
        <w:pStyle w:val="normal0"/>
        <w:spacing w:before="220" w:after="220"/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b/>
          <w:color w:val="4E4E4E"/>
          <w:sz w:val="21"/>
          <w:szCs w:val="21"/>
          <w:highlight w:val="white"/>
        </w:rPr>
        <w:t>nosaltres farem 4 tirades:</w:t>
      </w:r>
      <w:r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  <w:t xml:space="preserve"> 1ª tirada de curts + 2ª tirada de curts + (canvi) + 1ª tirada de llargs + 2ª tirada de llargs + (fora).</w:t>
      </w:r>
    </w:p>
    <w:p w:rsidR="00455E3C" w:rsidRDefault="00F3631D">
      <w:pPr>
        <w:pStyle w:val="normal0"/>
        <w:spacing w:before="220" w:after="220" w:line="240" w:lineRule="auto"/>
        <w:rPr>
          <w:rFonts w:ascii="Trebuchet MS" w:eastAsia="Trebuchet MS" w:hAnsi="Trebuchet MS" w:cs="Trebuchet MS"/>
          <w:b/>
          <w:color w:val="4E4E4E"/>
          <w:highlight w:val="white"/>
          <w:u w:val="single"/>
        </w:rPr>
      </w:pPr>
      <w:r>
        <w:rPr>
          <w:rFonts w:ascii="Trebuchet MS" w:eastAsia="Trebuchet MS" w:hAnsi="Trebuchet MS" w:cs="Trebuchet MS"/>
          <w:b/>
          <w:color w:val="4E4E4E"/>
          <w:highlight w:val="white"/>
          <w:u w:val="single"/>
        </w:rPr>
        <w:t>La Santa Espina:</w:t>
      </w:r>
    </w:p>
    <w:p w:rsidR="00455E3C" w:rsidRDefault="00F3631D">
      <w:pPr>
        <w:pStyle w:val="normal0"/>
        <w:spacing w:before="220" w:after="220" w:line="240" w:lineRule="auto"/>
        <w:rPr>
          <w:rFonts w:ascii="Trebuchet MS" w:eastAsia="Trebuchet MS" w:hAnsi="Trebuchet MS" w:cs="Trebuchet MS"/>
          <w:color w:val="4E4E4E"/>
          <w:highlight w:val="white"/>
        </w:rPr>
      </w:pPr>
      <w:r>
        <w:rPr>
          <w:rFonts w:ascii="Trebuchet MS" w:eastAsia="Trebuchet MS" w:hAnsi="Trebuchet MS" w:cs="Trebuchet MS"/>
          <w:color w:val="4E4E4E"/>
          <w:highlight w:val="white"/>
        </w:rPr>
        <w:t>2 t</w:t>
      </w:r>
      <w:r>
        <w:rPr>
          <w:rFonts w:ascii="Trebuchet MS" w:eastAsia="Trebuchet MS" w:hAnsi="Trebuchet MS" w:cs="Trebuchet MS"/>
          <w:color w:val="4E4E4E"/>
          <w:highlight w:val="white"/>
        </w:rPr>
        <w:t xml:space="preserve">irades de curts     </w:t>
      </w:r>
    </w:p>
    <w:p w:rsidR="00455E3C" w:rsidRDefault="00F3631D">
      <w:pPr>
        <w:pStyle w:val="normal0"/>
        <w:spacing w:before="220" w:after="220" w:line="240" w:lineRule="auto"/>
        <w:rPr>
          <w:rFonts w:ascii="Trebuchet MS" w:eastAsia="Trebuchet MS" w:hAnsi="Trebuchet MS" w:cs="Trebuchet MS"/>
          <w:color w:val="4E4E4E"/>
          <w:highlight w:val="white"/>
        </w:rPr>
      </w:pPr>
      <w:r>
        <w:rPr>
          <w:rFonts w:ascii="Trebuchet MS" w:eastAsia="Trebuchet MS" w:hAnsi="Trebuchet MS" w:cs="Trebuchet MS"/>
          <w:color w:val="4E4E4E"/>
          <w:highlight w:val="white"/>
        </w:rPr>
        <w:t xml:space="preserve">1-----------------------23    1-----------------------23 </w:t>
      </w:r>
    </w:p>
    <w:p w:rsidR="00455E3C" w:rsidRDefault="00F3631D">
      <w:pPr>
        <w:pStyle w:val="normal0"/>
        <w:spacing w:before="220" w:after="220" w:line="240" w:lineRule="auto"/>
        <w:rPr>
          <w:rFonts w:ascii="Trebuchet MS" w:eastAsia="Trebuchet MS" w:hAnsi="Trebuchet MS" w:cs="Trebuchet MS"/>
          <w:color w:val="4E4E4E"/>
          <w:highlight w:val="white"/>
        </w:rPr>
      </w:pPr>
      <w:r>
        <w:rPr>
          <w:rFonts w:ascii="Trebuchet MS" w:eastAsia="Trebuchet MS" w:hAnsi="Trebuchet MS" w:cs="Trebuchet MS"/>
          <w:color w:val="4E4E4E"/>
          <w:highlight w:val="white"/>
        </w:rPr>
        <w:t xml:space="preserve">_____________________________________ 46, el </w:t>
      </w:r>
      <w:proofErr w:type="spellStart"/>
      <w:r>
        <w:rPr>
          <w:rFonts w:ascii="Trebuchet MS" w:eastAsia="Trebuchet MS" w:hAnsi="Trebuchet MS" w:cs="Trebuchet MS"/>
          <w:color w:val="4E4E4E"/>
          <w:highlight w:val="white"/>
        </w:rPr>
        <w:t>contador</w:t>
      </w:r>
      <w:proofErr w:type="spellEnd"/>
      <w:r>
        <w:rPr>
          <w:rFonts w:ascii="Trebuchet MS" w:eastAsia="Trebuchet MS" w:hAnsi="Trebuchet MS" w:cs="Trebuchet MS"/>
          <w:color w:val="4E4E4E"/>
          <w:highlight w:val="white"/>
        </w:rPr>
        <w:t xml:space="preserve"> avisa a 44 i diu; 44 + 2 i passem a llargs, el pas per tancar i pujar els braços. 1 pas normal + obro i </w:t>
      </w:r>
      <w:r w:rsidR="003E3F28">
        <w:rPr>
          <w:rFonts w:ascii="Trebuchet MS" w:eastAsia="Trebuchet MS" w:hAnsi="Trebuchet MS" w:cs="Trebuchet MS"/>
          <w:color w:val="4E4E4E"/>
          <w:highlight w:val="white"/>
        </w:rPr>
        <w:t>ajunto</w:t>
      </w:r>
      <w:r>
        <w:rPr>
          <w:rFonts w:ascii="Trebuchet MS" w:eastAsia="Trebuchet MS" w:hAnsi="Trebuchet MS" w:cs="Trebuchet MS"/>
          <w:color w:val="4E4E4E"/>
          <w:highlight w:val="white"/>
        </w:rPr>
        <w:t xml:space="preserve"> + pujo braços</w:t>
      </w:r>
      <w:r>
        <w:rPr>
          <w:rFonts w:ascii="Trebuchet MS" w:eastAsia="Trebuchet MS" w:hAnsi="Trebuchet MS" w:cs="Trebuchet MS"/>
          <w:color w:val="4E4E4E"/>
          <w:highlight w:val="white"/>
        </w:rPr>
        <w:t>.</w:t>
      </w:r>
    </w:p>
    <w:p w:rsidR="00455E3C" w:rsidRDefault="00F3631D">
      <w:pPr>
        <w:pStyle w:val="normal0"/>
        <w:spacing w:before="220" w:after="220" w:line="240" w:lineRule="auto"/>
        <w:rPr>
          <w:rFonts w:ascii="Trebuchet MS" w:eastAsia="Trebuchet MS" w:hAnsi="Trebuchet MS" w:cs="Trebuchet MS"/>
          <w:color w:val="4E4E4E"/>
          <w:highlight w:val="white"/>
        </w:rPr>
      </w:pPr>
      <w:r>
        <w:rPr>
          <w:rFonts w:ascii="Trebuchet MS" w:eastAsia="Trebuchet MS" w:hAnsi="Trebuchet MS" w:cs="Trebuchet MS"/>
          <w:color w:val="4E4E4E"/>
          <w:highlight w:val="white"/>
        </w:rPr>
        <w:t>2 tirades de llargs</w:t>
      </w:r>
    </w:p>
    <w:p w:rsidR="00455E3C" w:rsidRDefault="00F3631D">
      <w:pPr>
        <w:pStyle w:val="normal0"/>
        <w:spacing w:before="220" w:after="220" w:line="240" w:lineRule="auto"/>
        <w:rPr>
          <w:rFonts w:ascii="Trebuchet MS" w:eastAsia="Trebuchet MS" w:hAnsi="Trebuchet MS" w:cs="Trebuchet MS"/>
          <w:color w:val="4E4E4E"/>
          <w:highlight w:val="white"/>
        </w:rPr>
      </w:pPr>
      <w:r>
        <w:rPr>
          <w:rFonts w:ascii="Trebuchet MS" w:eastAsia="Trebuchet MS" w:hAnsi="Trebuchet MS" w:cs="Trebuchet MS"/>
          <w:color w:val="4E4E4E"/>
          <w:highlight w:val="white"/>
        </w:rPr>
        <w:t>1-------------------------------87    1--------------------------------87</w:t>
      </w:r>
    </w:p>
    <w:p w:rsidR="00455E3C" w:rsidRDefault="00F3631D">
      <w:pPr>
        <w:pStyle w:val="normal0"/>
        <w:spacing w:before="220" w:after="220" w:line="240" w:lineRule="auto"/>
        <w:rPr>
          <w:rFonts w:ascii="Trebuchet MS" w:eastAsia="Trebuchet MS" w:hAnsi="Trebuchet MS" w:cs="Trebuchet MS"/>
          <w:color w:val="4E4E4E"/>
          <w:highlight w:val="white"/>
        </w:rPr>
      </w:pPr>
      <w:r>
        <w:rPr>
          <w:rFonts w:ascii="Trebuchet MS" w:eastAsia="Trebuchet MS" w:hAnsi="Trebuchet MS" w:cs="Trebuchet MS"/>
          <w:color w:val="4E4E4E"/>
          <w:highlight w:val="white"/>
        </w:rPr>
        <w:t xml:space="preserve">________________________________________________174, el </w:t>
      </w:r>
      <w:proofErr w:type="spellStart"/>
      <w:r w:rsidR="003E3F28">
        <w:rPr>
          <w:rFonts w:ascii="Trebuchet MS" w:eastAsia="Trebuchet MS" w:hAnsi="Trebuchet MS" w:cs="Trebuchet MS"/>
          <w:color w:val="4E4E4E"/>
          <w:highlight w:val="white"/>
        </w:rPr>
        <w:t>contador</w:t>
      </w:r>
      <w:proofErr w:type="spellEnd"/>
      <w:r>
        <w:rPr>
          <w:rFonts w:ascii="Trebuchet MS" w:eastAsia="Trebuchet MS" w:hAnsi="Trebuchet MS" w:cs="Trebuchet MS"/>
          <w:color w:val="4E4E4E"/>
          <w:highlight w:val="white"/>
        </w:rPr>
        <w:t xml:space="preserve"> avisa a 172 i diu; 172 + 2 i fora. 1 pas normal + obro i </w:t>
      </w:r>
      <w:r w:rsidR="003E3F28">
        <w:rPr>
          <w:rFonts w:ascii="Trebuchet MS" w:eastAsia="Trebuchet MS" w:hAnsi="Trebuchet MS" w:cs="Trebuchet MS"/>
          <w:color w:val="4E4E4E"/>
          <w:highlight w:val="white"/>
        </w:rPr>
        <w:t>ajunto</w:t>
      </w:r>
      <w:r>
        <w:rPr>
          <w:rFonts w:ascii="Trebuchet MS" w:eastAsia="Trebuchet MS" w:hAnsi="Trebuchet MS" w:cs="Trebuchet MS"/>
          <w:color w:val="4E4E4E"/>
          <w:highlight w:val="white"/>
        </w:rPr>
        <w:t xml:space="preserve"> + baixo braços.</w:t>
      </w:r>
    </w:p>
    <w:p w:rsidR="00455E3C" w:rsidRDefault="003E3F28">
      <w:pPr>
        <w:pStyle w:val="normal0"/>
        <w:spacing w:before="220" w:after="220" w:line="343" w:lineRule="auto"/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noProof/>
          <w:color w:val="4E4E4E"/>
          <w:sz w:val="20"/>
          <w:szCs w:val="20"/>
          <w:lang w:val="es-ES"/>
        </w:rPr>
        <w:pict>
          <v:rect id="_x0000_s1027" style="position:absolute;margin-left:-4pt;margin-top:18.65pt;width:44pt;height:20pt;z-index:251660288">
            <v:textbox>
              <w:txbxContent>
                <w:p w:rsidR="003E3F28" w:rsidRPr="003E3F28" w:rsidRDefault="003E3F2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H+D</w:t>
                  </w:r>
                </w:p>
              </w:txbxContent>
            </v:textbox>
          </v:rect>
        </w:pict>
      </w:r>
      <w:r>
        <w:rPr>
          <w:rFonts w:ascii="Trebuchet MS" w:eastAsia="Trebuchet MS" w:hAnsi="Trebuchet MS" w:cs="Trebuchet MS"/>
          <w:noProof/>
          <w:color w:val="4E4E4E"/>
          <w:sz w:val="20"/>
          <w:szCs w:val="20"/>
          <w:lang w:val="es-ES"/>
        </w:rPr>
        <w:pict>
          <v:rect id="_x0000_s1028" style="position:absolute;margin-left:58pt;margin-top:18.65pt;width:44pt;height:20pt;z-index:251661312">
            <v:textbox>
              <w:txbxContent>
                <w:p w:rsidR="003E3F28" w:rsidRPr="003E3F28" w:rsidRDefault="003E3F28" w:rsidP="003E3F2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H+D</w:t>
                  </w:r>
                </w:p>
              </w:txbxContent>
            </v:textbox>
          </v:rect>
        </w:pict>
      </w:r>
      <w:r w:rsidR="00F3631D">
        <w:rPr>
          <w:rFonts w:ascii="Trebuchet MS" w:eastAsia="Trebuchet MS" w:hAnsi="Trebuchet MS" w:cs="Trebuchet MS"/>
          <w:b/>
          <w:color w:val="4E4E4E"/>
          <w:sz w:val="20"/>
          <w:szCs w:val="20"/>
          <w:highlight w:val="white"/>
          <w:u w:val="single"/>
        </w:rPr>
        <w:t xml:space="preserve">La col·locació: </w:t>
      </w:r>
      <w:r w:rsidR="00F3631D"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  <w:t>l’home ha d’estar a l’esquerra de la dona i son parella.</w:t>
      </w:r>
    </w:p>
    <w:p w:rsidR="00455E3C" w:rsidRDefault="00F3631D">
      <w:pPr>
        <w:pStyle w:val="normal0"/>
        <w:spacing w:before="220" w:after="220" w:line="343" w:lineRule="auto"/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  <w:t xml:space="preserve">la parella </w:t>
      </w:r>
      <w:r w:rsidR="003E3F28"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  <w:t xml:space="preserve">+                  </w:t>
      </w:r>
      <w:r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  <w:t xml:space="preserve">no es pot trencar, si es vol entrar </w:t>
      </w:r>
      <w:r w:rsidR="003E3F28"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  <w:t>s</w:t>
      </w:r>
      <w:r>
        <w:rPr>
          <w:rFonts w:ascii="Trebuchet MS" w:eastAsia="Trebuchet MS" w:hAnsi="Trebuchet MS" w:cs="Trebuchet MS"/>
          <w:color w:val="4E4E4E"/>
          <w:sz w:val="20"/>
          <w:szCs w:val="20"/>
          <w:highlight w:val="white"/>
        </w:rPr>
        <w:t>’ha de fer sense trencar la parella, es pot entrar amb parella o sense.</w:t>
      </w:r>
    </w:p>
    <w:p w:rsidR="00455E3C" w:rsidRDefault="00455E3C">
      <w:pPr>
        <w:pStyle w:val="normal0"/>
        <w:spacing w:before="220" w:after="220" w:line="343" w:lineRule="auto"/>
        <w:rPr>
          <w:rFonts w:ascii="Trebuchet MS" w:eastAsia="Trebuchet MS" w:hAnsi="Trebuchet MS" w:cs="Trebuchet MS"/>
          <w:b/>
          <w:color w:val="4E4E4E"/>
          <w:highlight w:val="white"/>
        </w:rPr>
      </w:pPr>
    </w:p>
    <w:p w:rsidR="00455E3C" w:rsidRDefault="00455E3C">
      <w:pPr>
        <w:pStyle w:val="normal0"/>
        <w:spacing w:before="220" w:after="220" w:line="343" w:lineRule="auto"/>
        <w:rPr>
          <w:rFonts w:ascii="Trebuchet MS" w:eastAsia="Trebuchet MS" w:hAnsi="Trebuchet MS" w:cs="Trebuchet MS"/>
          <w:b/>
          <w:color w:val="4E4E4E"/>
          <w:highlight w:val="white"/>
        </w:rPr>
      </w:pPr>
    </w:p>
    <w:p w:rsidR="00455E3C" w:rsidRDefault="00455E3C">
      <w:pPr>
        <w:pStyle w:val="normal0"/>
        <w:spacing w:before="220" w:after="220" w:line="343" w:lineRule="auto"/>
        <w:rPr>
          <w:rFonts w:ascii="Trebuchet MS" w:eastAsia="Trebuchet MS" w:hAnsi="Trebuchet MS" w:cs="Trebuchet MS"/>
          <w:b/>
          <w:color w:val="4E4E4E"/>
          <w:highlight w:val="white"/>
        </w:rPr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</w:pPr>
    </w:p>
    <w:p w:rsidR="00455E3C" w:rsidRDefault="00455E3C">
      <w:pPr>
        <w:pStyle w:val="normal0"/>
        <w:ind w:left="720"/>
      </w:pPr>
    </w:p>
    <w:sectPr w:rsidR="00455E3C" w:rsidSect="00455E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455E3C"/>
    <w:rsid w:val="003E3F28"/>
    <w:rsid w:val="00455E3C"/>
    <w:rsid w:val="00F3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55E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55E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55E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55E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55E3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55E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55E3C"/>
  </w:style>
  <w:style w:type="table" w:customStyle="1" w:styleId="TableNormal">
    <w:name w:val="Table Normal"/>
    <w:rsid w:val="00455E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5E3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55E3C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39ijSI-2C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Q4tqILl-1Dw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portalsardanista.cat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4043</Characters>
  <Application>Microsoft Office Word</Application>
  <DocSecurity>0</DocSecurity>
  <Lines>33</Lines>
  <Paragraphs>9</Paragraphs>
  <ScaleCrop>false</ScaleCrop>
  <Company> 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2019-01-04T16:26:00Z</dcterms:created>
  <dcterms:modified xsi:type="dcterms:W3CDTF">2019-01-04T16:34:00Z</dcterms:modified>
</cp:coreProperties>
</file>